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68" w:rsidRDefault="004F4C68">
      <w:pPr>
        <w:pStyle w:val="ConsPlusTitle"/>
        <w:ind w:firstLine="540"/>
        <w:jc w:val="both"/>
        <w:outlineLvl w:val="0"/>
      </w:pPr>
      <w:r>
        <w:t>Статья 4.2. Обеспечение питанием в образовательных организациях Ленинградской области</w:t>
      </w:r>
    </w:p>
    <w:p w:rsidR="004F4C68" w:rsidRDefault="004F4C68">
      <w:pPr>
        <w:pStyle w:val="ConsPlusNormal"/>
      </w:pPr>
    </w:p>
    <w:p w:rsidR="004F4C68" w:rsidRDefault="004F4C68">
      <w:pPr>
        <w:pStyle w:val="ConsPlusNormal"/>
        <w:ind w:firstLine="540"/>
        <w:jc w:val="both"/>
      </w:pPr>
      <w:bookmarkStart w:id="0" w:name="P2"/>
      <w:bookmarkEnd w:id="0"/>
      <w:r>
        <w:t>1. Бесплатное питание предоставляется в государственных образовательных организациях Ленинградской области, муниципальных образовательных организациях Ленинградской области, реализующих основные общеобразовательные программы, в частных образовательных организациях, имеющих государственную аккредитацию по основным общеобразовательным программам, расположенных на территории Ленинградской области, по программам профессионального обучения квалифицированных рабочих и служащих в государственных профессиональных образовательных организациях Ленинградской области, по программам профессионального обучения квалифицированных рабочих и служащих в государственных образовательных организациях высшего образования Ленинградской области обучающимся:</w:t>
      </w:r>
    </w:p>
    <w:p w:rsidR="004F4C68" w:rsidRDefault="004F4C68">
      <w:pPr>
        <w:pStyle w:val="ConsPlusNormal"/>
        <w:spacing w:before="220"/>
        <w:ind w:firstLine="540"/>
        <w:jc w:val="both"/>
      </w:pPr>
      <w:r>
        <w:t>1) состоящим на учете в противотуберкулезном диспансере;</w:t>
      </w:r>
    </w:p>
    <w:p w:rsidR="004F4C68" w:rsidRDefault="004F4C68">
      <w:pPr>
        <w:pStyle w:val="ConsPlusNormal"/>
        <w:spacing w:before="220"/>
        <w:ind w:firstLine="540"/>
        <w:jc w:val="both"/>
      </w:pPr>
      <w:r>
        <w:t>2) один из родителей (оба родителя) которых погиб (погибли) при выполнении служебных обязанностей в 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сотрудника учреждений и органов уголовно-исполнительной системы;</w:t>
      </w:r>
    </w:p>
    <w:p w:rsidR="004F4C68" w:rsidRDefault="004F4C68">
      <w:pPr>
        <w:pStyle w:val="ConsPlusNormal"/>
        <w:spacing w:before="220"/>
        <w:ind w:firstLine="540"/>
        <w:jc w:val="both"/>
      </w:pPr>
      <w:r>
        <w:t xml:space="preserve">3) детям, относящимся к категории детей, находящихся в трудной жизненной ситуации,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Федерации";</w:t>
      </w:r>
    </w:p>
    <w:p w:rsidR="004F4C68" w:rsidRDefault="004F4C68">
      <w:pPr>
        <w:pStyle w:val="ConsPlusNormal"/>
        <w:spacing w:before="220"/>
        <w:ind w:firstLine="540"/>
        <w:jc w:val="both"/>
      </w:pPr>
      <w:r>
        <w:t>4) усыновленным детям;</w:t>
      </w:r>
    </w:p>
    <w:p w:rsidR="004F4C68" w:rsidRDefault="004F4C68">
      <w:pPr>
        <w:pStyle w:val="ConsPlusNormal"/>
        <w:spacing w:before="220"/>
        <w:ind w:firstLine="540"/>
        <w:jc w:val="both"/>
      </w:pPr>
      <w:r>
        <w:t>5) лицам с ограниченными возможностями здоровья;</w:t>
      </w:r>
    </w:p>
    <w:p w:rsidR="004F4C68" w:rsidRDefault="004F4C68">
      <w:pPr>
        <w:pStyle w:val="ConsPlusNormal"/>
        <w:spacing w:before="220"/>
        <w:ind w:firstLine="540"/>
        <w:jc w:val="both"/>
      </w:pPr>
      <w:r>
        <w:t xml:space="preserve">6) детям из приемных семей, отвечающих критериям нуждаемости, установленным </w:t>
      </w:r>
      <w:hyperlink r:id="rId5" w:history="1">
        <w:r>
          <w:rPr>
            <w:color w:val="0000FF"/>
          </w:rPr>
          <w:t>частью 5 статьи 1.7</w:t>
        </w:r>
      </w:hyperlink>
      <w:r>
        <w:t xml:space="preserve"> настоящего Кодекса;</w:t>
      </w:r>
    </w:p>
    <w:p w:rsidR="004F4C68" w:rsidRDefault="004F4C68">
      <w:pPr>
        <w:pStyle w:val="ConsPlusNormal"/>
        <w:spacing w:before="220"/>
        <w:ind w:firstLine="540"/>
        <w:jc w:val="both"/>
      </w:pPr>
      <w:r>
        <w:t xml:space="preserve">7) детям из многодетных семей, отвечающих критериям нуждаемости, установленным </w:t>
      </w:r>
      <w:hyperlink r:id="rId6" w:history="1">
        <w:r>
          <w:rPr>
            <w:color w:val="0000FF"/>
          </w:rPr>
          <w:t>частью 5 статьи 1.7</w:t>
        </w:r>
      </w:hyperlink>
      <w:r>
        <w:t xml:space="preserve"> настоящего Кодекса;</w:t>
      </w:r>
    </w:p>
    <w:p w:rsidR="004F4C68" w:rsidRDefault="004F4C68">
      <w:pPr>
        <w:pStyle w:val="ConsPlusNormal"/>
        <w:spacing w:before="220"/>
        <w:ind w:firstLine="540"/>
        <w:jc w:val="both"/>
      </w:pPr>
      <w:r>
        <w:t xml:space="preserve">8) детям из семей, отвечающих критериям нуждаемости, установленным </w:t>
      </w:r>
      <w:hyperlink r:id="rId7" w:history="1">
        <w:r>
          <w:rPr>
            <w:color w:val="0000FF"/>
          </w:rPr>
          <w:t>частью 6 статьи 1.7</w:t>
        </w:r>
      </w:hyperlink>
      <w:r>
        <w:t xml:space="preserve"> настоящего Кодекса.</w:t>
      </w:r>
    </w:p>
    <w:p w:rsidR="004F4C68" w:rsidRDefault="004F4C68">
      <w:pPr>
        <w:pStyle w:val="ConsPlusNormal"/>
        <w:spacing w:before="220"/>
        <w:ind w:firstLine="540"/>
        <w:jc w:val="both"/>
      </w:pPr>
      <w:r>
        <w:t xml:space="preserve">2. Обучающимся в образовательных организациях по программам профессионального обучения квалифицированных рабочих и служащих и проживающим в общежитиях, не относящимся к категориям обучающихся, указанным в </w:t>
      </w:r>
      <w:hyperlink w:anchor="P2" w:history="1">
        <w:r>
          <w:rPr>
            <w:color w:val="0000FF"/>
          </w:rPr>
          <w:t>части 1</w:t>
        </w:r>
      </w:hyperlink>
      <w:r>
        <w:t xml:space="preserve"> настоящей статьи, предоставляется трехразовое бесплатное питание.</w:t>
      </w:r>
    </w:p>
    <w:p w:rsidR="004F4C68" w:rsidRDefault="004F4C68">
      <w:pPr>
        <w:pStyle w:val="ConsPlusNormal"/>
        <w:spacing w:before="220"/>
        <w:ind w:firstLine="540"/>
        <w:jc w:val="both"/>
      </w:pPr>
      <w:r>
        <w:t>3. Обучающимся по образовательным программам начального общего образования в образовательных организациях Ленинградской области, реализующих основные общеобразовательные программы, бесплатно предоставляется по 0,2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занятий.</w:t>
      </w:r>
    </w:p>
    <w:p w:rsidR="004F4C68" w:rsidRDefault="004F4C68">
      <w:pPr>
        <w:pStyle w:val="ConsPlusNormal"/>
        <w:spacing w:before="220"/>
        <w:ind w:firstLine="540"/>
        <w:jc w:val="both"/>
      </w:pPr>
      <w:r>
        <w:t>4. Обучающиеся с ограниченными возможностями здоровья, проживающие в организации, осуществляющей образовательную деятельность, обеспечиваются бесплатным питанием.</w:t>
      </w:r>
    </w:p>
    <w:p w:rsidR="004F4C68" w:rsidRDefault="004F4C68">
      <w:pPr>
        <w:pStyle w:val="ConsPlusNormal"/>
        <w:spacing w:before="220"/>
        <w:ind w:firstLine="540"/>
        <w:jc w:val="both"/>
      </w:pPr>
      <w:r>
        <w:t>5. Порядок и условия предоставления бесплатного питания и питания с частичной компенсацией устанавливаются постановлением Правительства Ленинградской области.</w:t>
      </w:r>
    </w:p>
    <w:p w:rsidR="004F4C68" w:rsidRDefault="004F4C68">
      <w:pPr>
        <w:pStyle w:val="ConsPlusNormal"/>
      </w:pPr>
      <w:hyperlink r:id="rId8" w:history="1">
        <w:r>
          <w:rPr>
            <w:i/>
            <w:color w:val="0000FF"/>
          </w:rPr>
          <w:br/>
        </w:r>
        <w:r>
          <w:rPr>
            <w:i/>
            <w:color w:val="0000FF"/>
          </w:rPr>
          <w:lastRenderedPageBreak/>
          <w:t>ст. 4.2, Областной закон Ленинградской области от 17.11.2017 N 72-оз (ред. от 31.07.2018) "Социальный кодекс Ленинградской области" (принят ЗС ЛО 25.10.2017) {КонсультантПлюс}</w:t>
        </w:r>
      </w:hyperlink>
      <w:r>
        <w:br/>
      </w:r>
    </w:p>
    <w:p w:rsidR="00424BBB" w:rsidRDefault="00424BBB">
      <w:bookmarkStart w:id="1" w:name="_GoBack"/>
      <w:bookmarkEnd w:id="1"/>
    </w:p>
    <w:sectPr w:rsidR="00424BBB" w:rsidSect="0072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68"/>
    <w:rsid w:val="00424BBB"/>
    <w:rsid w:val="004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AB0A-3C8F-45AF-B08F-6CDAE4B1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AF789D9E688CD682B518E3D34398C27E3819BD5DA8D3188B665C799FC6D17DD3759B9FA8557DEy7b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EAF789D9E688CD682B518E3D34398C27E3819BD5DA8D3188B665C799FC6D17DD3759B9FA8555D0y7b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AF789D9E688CD682B518E3D34398C27E3819BD5DA8D3188B665C799FC6D17DD3759B9FA8555D0y7bAI" TargetMode="External"/><Relationship Id="rId5" Type="http://schemas.openxmlformats.org/officeDocument/2006/relationships/hyperlink" Target="consultantplus://offline/ref=44EAF789D9E688CD682B518E3D34398C27E3819BD5DA8D3188B665C799FC6D17DD3759B9FA8555D0y7bA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4EAF789D9E688CD682B4E9F2834398C27EA8A9ED0DD8D3188B665C799yFbC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КО-Петрова О.В.</dc:creator>
  <cp:keywords/>
  <dc:description/>
  <cp:lastModifiedBy>КО-Петрова О.В.</cp:lastModifiedBy>
  <cp:revision>1</cp:revision>
  <dcterms:created xsi:type="dcterms:W3CDTF">2018-08-22T08:27:00Z</dcterms:created>
  <dcterms:modified xsi:type="dcterms:W3CDTF">2018-08-22T08:29:00Z</dcterms:modified>
</cp:coreProperties>
</file>