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9" w:rsidRDefault="004415D9" w:rsidP="005867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4415D9" w:rsidRDefault="004415D9" w:rsidP="005867F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415D9" w:rsidRDefault="004415D9" w:rsidP="005867FA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4415D9" w:rsidRDefault="004415D9" w:rsidP="005867FA">
      <w:pPr>
        <w:pStyle w:val="Heading3"/>
      </w:pPr>
      <w:r>
        <w:t>постановление</w:t>
      </w:r>
    </w:p>
    <w:p w:rsidR="004415D9" w:rsidRDefault="004415D9" w:rsidP="005867FA">
      <w:pPr>
        <w:jc w:val="center"/>
        <w:rPr>
          <w:sz w:val="24"/>
        </w:rPr>
      </w:pPr>
    </w:p>
    <w:p w:rsidR="004415D9" w:rsidRDefault="004415D9" w:rsidP="005867FA">
      <w:pPr>
        <w:jc w:val="center"/>
        <w:rPr>
          <w:sz w:val="24"/>
        </w:rPr>
      </w:pPr>
      <w:r>
        <w:rPr>
          <w:sz w:val="24"/>
        </w:rPr>
        <w:t>от 30/12/2015 № 3344</w:t>
      </w:r>
    </w:p>
    <w:p w:rsidR="004415D9" w:rsidRDefault="004415D9" w:rsidP="005867FA">
      <w:pPr>
        <w:jc w:val="center"/>
        <w:rPr>
          <w:sz w:val="24"/>
        </w:rPr>
      </w:pPr>
    </w:p>
    <w:p w:rsidR="004415D9" w:rsidRPr="00AE7784" w:rsidRDefault="004415D9" w:rsidP="005867FA">
      <w:pPr>
        <w:jc w:val="both"/>
        <w:rPr>
          <w:sz w:val="10"/>
          <w:szCs w:val="10"/>
        </w:rPr>
      </w:pPr>
    </w:p>
    <w:p w:rsidR="004415D9" w:rsidRPr="008C5D03" w:rsidRDefault="004415D9" w:rsidP="005867FA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 xml:space="preserve">размера родительской платы за присмотр и уход за детьми </w:t>
      </w:r>
    </w:p>
    <w:p w:rsidR="004415D9" w:rsidRPr="008C5D03" w:rsidRDefault="004415D9" w:rsidP="005867FA">
      <w:pPr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учреждениях</w:t>
      </w:r>
    </w:p>
    <w:p w:rsidR="004415D9" w:rsidRDefault="004415D9" w:rsidP="005867FA">
      <w:pPr>
        <w:rPr>
          <w:b/>
          <w:sz w:val="24"/>
          <w:szCs w:val="24"/>
        </w:rPr>
      </w:pPr>
      <w:r w:rsidRPr="008C5D03">
        <w:rPr>
          <w:sz w:val="24"/>
          <w:szCs w:val="24"/>
        </w:rPr>
        <w:t>Сосновоборского  городского округа,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 xml:space="preserve"> </w:t>
      </w:r>
      <w:r w:rsidRPr="0036506A">
        <w:rPr>
          <w:sz w:val="24"/>
          <w:szCs w:val="24"/>
        </w:rPr>
        <w:t>и о</w:t>
      </w:r>
      <w:r w:rsidRPr="00AD2251">
        <w:rPr>
          <w:b/>
          <w:sz w:val="24"/>
          <w:szCs w:val="24"/>
        </w:rPr>
        <w:t xml:space="preserve"> </w:t>
      </w:r>
      <w:r w:rsidRPr="0036506A">
        <w:rPr>
          <w:sz w:val="24"/>
          <w:szCs w:val="24"/>
        </w:rPr>
        <w:t>внесении изменений в постановление администрации</w:t>
      </w:r>
    </w:p>
    <w:p w:rsidR="004415D9" w:rsidRDefault="004415D9" w:rsidP="005867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Сосновоборского  городского округа от 09.07.2013 № 1758 «Об утверждении </w:t>
      </w:r>
    </w:p>
    <w:p w:rsidR="004415D9" w:rsidRDefault="004415D9" w:rsidP="005867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Порядка снижения или освобождения от родительской платы за присмотр </w:t>
      </w:r>
    </w:p>
    <w:p w:rsidR="004415D9" w:rsidRDefault="004415D9" w:rsidP="005867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уход за детьми в в </w:t>
      </w:r>
      <w:r w:rsidRPr="0036506A">
        <w:rPr>
          <w:rFonts w:ascii="Times New Roman" w:hAnsi="Times New Roman" w:cs="Times New Roman"/>
          <w:b w:val="0"/>
          <w:sz w:val="24"/>
          <w:szCs w:val="24"/>
        </w:rPr>
        <w:t>муниципальных  бюджетных дошкольных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учреждениях (организациях) Сосновоборского городского округа»</w:t>
      </w:r>
    </w:p>
    <w:p w:rsidR="004415D9" w:rsidRDefault="004415D9" w:rsidP="005867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b/>
          <w:sz w:val="24"/>
          <w:szCs w:val="24"/>
        </w:rPr>
        <w:t xml:space="preserve">            </w:t>
      </w:r>
      <w:r w:rsidRPr="00441958">
        <w:rPr>
          <w:sz w:val="24"/>
          <w:szCs w:val="24"/>
        </w:rPr>
        <w:t xml:space="preserve">В соответствии со статьей 65 Федерального закона от 29.12.2012 № 273-ФЗ «Об образовании в Российской Федерации», администрация Сосновоборского городского округа  </w:t>
      </w:r>
      <w:r w:rsidRPr="00441958">
        <w:rPr>
          <w:b/>
          <w:bCs/>
          <w:sz w:val="24"/>
          <w:szCs w:val="24"/>
        </w:rPr>
        <w:t>п о с т а н о в л я е т:</w:t>
      </w:r>
      <w:r w:rsidRPr="00441958">
        <w:rPr>
          <w:sz w:val="24"/>
          <w:szCs w:val="24"/>
        </w:rPr>
        <w:t xml:space="preserve">        </w:t>
      </w:r>
    </w:p>
    <w:p w:rsidR="004415D9" w:rsidRPr="00441958" w:rsidRDefault="004415D9" w:rsidP="005867FA">
      <w:pPr>
        <w:tabs>
          <w:tab w:val="left" w:pos="6285"/>
        </w:tabs>
        <w:jc w:val="both"/>
        <w:rPr>
          <w:sz w:val="24"/>
          <w:szCs w:val="24"/>
        </w:rPr>
      </w:pPr>
      <w:r w:rsidRPr="00441958">
        <w:rPr>
          <w:sz w:val="24"/>
          <w:szCs w:val="24"/>
        </w:rPr>
        <w:tab/>
      </w:r>
      <w:r w:rsidRPr="00441958">
        <w:rPr>
          <w:sz w:val="24"/>
          <w:szCs w:val="24"/>
        </w:rPr>
        <w:tab/>
      </w:r>
    </w:p>
    <w:p w:rsidR="004415D9" w:rsidRPr="00441958" w:rsidRDefault="004415D9" w:rsidP="005867FA">
      <w:pPr>
        <w:tabs>
          <w:tab w:val="left" w:pos="6285"/>
        </w:tabs>
        <w:jc w:val="both"/>
        <w:rPr>
          <w:sz w:val="24"/>
          <w:szCs w:val="24"/>
        </w:rPr>
      </w:pPr>
      <w:r w:rsidRPr="00441958">
        <w:rPr>
          <w:sz w:val="24"/>
          <w:szCs w:val="24"/>
        </w:rPr>
        <w:t xml:space="preserve">            1. Утвердить </w:t>
      </w:r>
      <w:r w:rsidRPr="00441958">
        <w:rPr>
          <w:bCs/>
          <w:sz w:val="24"/>
          <w:szCs w:val="24"/>
        </w:rPr>
        <w:t xml:space="preserve">размер родительской платы </w:t>
      </w:r>
      <w:r w:rsidRPr="00441958">
        <w:rPr>
          <w:sz w:val="24"/>
          <w:szCs w:val="24"/>
        </w:rPr>
        <w:t>за присмотр и уход за ребенком 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в размере</w:t>
      </w:r>
      <w:r w:rsidRPr="00441958">
        <w:rPr>
          <w:b/>
          <w:sz w:val="24"/>
          <w:szCs w:val="24"/>
        </w:rPr>
        <w:t xml:space="preserve"> </w:t>
      </w:r>
      <w:r w:rsidRPr="00441958">
        <w:rPr>
          <w:sz w:val="24"/>
          <w:szCs w:val="24"/>
        </w:rPr>
        <w:t>в месяц на одного ребенка с режимом п</w:t>
      </w:r>
      <w:r>
        <w:rPr>
          <w:sz w:val="24"/>
          <w:szCs w:val="24"/>
        </w:rPr>
        <w:t>олного дня пребывания (12 часов</w:t>
      </w:r>
      <w:r w:rsidRPr="00441958">
        <w:rPr>
          <w:sz w:val="24"/>
          <w:szCs w:val="24"/>
        </w:rPr>
        <w:t>) 95% процентов от максимального размера родительской платы согласно постановлению Правительства Ленинградской области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для воспитанников, посещающих группы с режимами сокращенного дня пребывания </w:t>
      </w:r>
      <w:r>
        <w:rPr>
          <w:sz w:val="24"/>
          <w:szCs w:val="24"/>
        </w:rPr>
        <w:t xml:space="preserve">  </w:t>
      </w:r>
      <w:r w:rsidRPr="00441958">
        <w:rPr>
          <w:sz w:val="24"/>
          <w:szCs w:val="24"/>
        </w:rPr>
        <w:t>(10,5 часов) 80% от максимального размера родительской платы согласно постановлению Правительства Ленинградской области</w:t>
      </w:r>
      <w:r>
        <w:rPr>
          <w:sz w:val="24"/>
          <w:szCs w:val="24"/>
        </w:rPr>
        <w:t>.</w:t>
      </w:r>
    </w:p>
    <w:p w:rsidR="004415D9" w:rsidRPr="00441958" w:rsidRDefault="004415D9" w:rsidP="005867FA">
      <w:pPr>
        <w:jc w:val="both"/>
        <w:rPr>
          <w:sz w:val="24"/>
          <w:szCs w:val="24"/>
        </w:rPr>
      </w:pPr>
    </w:p>
    <w:p w:rsidR="004415D9" w:rsidRPr="00441958" w:rsidRDefault="004415D9" w:rsidP="005867FA">
      <w:pPr>
        <w:ind w:firstLine="720"/>
        <w:jc w:val="both"/>
        <w:rPr>
          <w:sz w:val="24"/>
          <w:szCs w:val="24"/>
        </w:rPr>
      </w:pPr>
      <w:r w:rsidRPr="00441958">
        <w:rPr>
          <w:sz w:val="24"/>
          <w:szCs w:val="24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бюджетных дошкольных  образовательных учреждениях Сосновоборского  городского округа, родительская плата не взимается.</w:t>
      </w:r>
    </w:p>
    <w:p w:rsidR="004415D9" w:rsidRPr="00441958" w:rsidRDefault="004415D9" w:rsidP="005867FA">
      <w:pPr>
        <w:ind w:firstLine="720"/>
        <w:jc w:val="both"/>
        <w:rPr>
          <w:sz w:val="24"/>
          <w:szCs w:val="24"/>
        </w:rPr>
      </w:pPr>
    </w:p>
    <w:p w:rsidR="004415D9" w:rsidRPr="00441958" w:rsidRDefault="004415D9" w:rsidP="005867FA">
      <w:pPr>
        <w:ind w:firstLine="720"/>
        <w:jc w:val="both"/>
        <w:rPr>
          <w:sz w:val="24"/>
          <w:szCs w:val="24"/>
        </w:rPr>
      </w:pPr>
      <w:r w:rsidRPr="00441958">
        <w:rPr>
          <w:sz w:val="24"/>
          <w:szCs w:val="24"/>
        </w:rPr>
        <w:t>3. Предоставить меры социальной поддержки по оплате в размере 50 процентов от размера родительской платы за присмотр и уход за ребенком родителям (законным представителям):</w:t>
      </w: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ab/>
        <w:t>-  имеющим  трех и более несовершеннолетних детей;</w:t>
      </w: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 xml:space="preserve">            - являющимися сотрудниками муниципальных бюджетных дошкольных образовательных организаций следующих категорий: учебно-вспомогательный персонал и обслуживающий персонал. </w:t>
      </w:r>
    </w:p>
    <w:p w:rsidR="004415D9" w:rsidRPr="0026155E" w:rsidRDefault="004415D9" w:rsidP="005867FA">
      <w:pPr>
        <w:jc w:val="both"/>
        <w:rPr>
          <w:sz w:val="18"/>
          <w:szCs w:val="24"/>
        </w:rPr>
      </w:pPr>
    </w:p>
    <w:p w:rsidR="004415D9" w:rsidRPr="00441958" w:rsidRDefault="004415D9" w:rsidP="005867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41958">
        <w:rPr>
          <w:rFonts w:ascii="Times New Roman" w:hAnsi="Times New Roman" w:cs="Times New Roman"/>
          <w:sz w:val="24"/>
          <w:szCs w:val="24"/>
        </w:rPr>
        <w:tab/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4. Руководителям  муниципальных бюджетных  дошкольных   образовательных учреждений Сосновоборского  городского округа, реализующих образовательную программу дошкольного образования выплачивать компенсацию родителям </w:t>
      </w:r>
      <w:hyperlink r:id="rId8" w:history="1">
        <w:r w:rsidRPr="00441958">
          <w:rPr>
            <w:rFonts w:ascii="Times New Roman" w:hAnsi="Times New Roman" w:cs="Times New Roman"/>
            <w:b w:val="0"/>
            <w:sz w:val="24"/>
            <w:szCs w:val="24"/>
          </w:rPr>
          <w:t>(законным представителям)</w:t>
        </w:r>
      </w:hyperlink>
      <w:r w:rsidRPr="00441958">
        <w:rPr>
          <w:rFonts w:ascii="Times New Roman" w:hAnsi="Times New Roman" w:cs="Times New Roman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>в порядке, установленном постановлением Правительства Ленинградской области от 27.12.2013 № 526  «О компенсации родителям (законным представителям) части родительской платы за присмотр и уход за детьми  в образовательных орга</w:t>
      </w:r>
      <w:r>
        <w:rPr>
          <w:rFonts w:ascii="Times New Roman" w:hAnsi="Times New Roman" w:cs="Times New Roman"/>
          <w:b w:val="0"/>
          <w:sz w:val="24"/>
          <w:szCs w:val="24"/>
        </w:rPr>
        <w:t>низациях Ленинградской области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, реализующих образовательную программу дошкольного образования», исходя из среднего размера  родительской платы  для  расчета и выплат компенсации 1762 рубля в месяц на одного ребенка с 01.01.2016, </w:t>
      </w:r>
      <w:r w:rsidRPr="00441958">
        <w:rPr>
          <w:rFonts w:ascii="Times New Roman" w:hAnsi="Times New Roman" w:cs="Times New Roman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согласно постановления  Правительства Ленинградской области от 13.11.2015 № </w:t>
      </w:r>
      <w:r>
        <w:rPr>
          <w:rFonts w:ascii="Times New Roman" w:hAnsi="Times New Roman" w:cs="Times New Roman"/>
          <w:b w:val="0"/>
          <w:sz w:val="24"/>
          <w:szCs w:val="24"/>
        </w:rPr>
        <w:t>426 «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>О внесении изменения в постановление Правительства Ленинградской области от 21 апреля 2014 № 139 « Об установлении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образования».</w:t>
      </w:r>
      <w:r w:rsidRPr="0044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D9" w:rsidRPr="0026155E" w:rsidRDefault="004415D9" w:rsidP="005867FA">
      <w:pPr>
        <w:rPr>
          <w:sz w:val="14"/>
        </w:rPr>
      </w:pPr>
    </w:p>
    <w:p w:rsidR="004415D9" w:rsidRPr="00441958" w:rsidRDefault="004415D9" w:rsidP="005867FA">
      <w:pPr>
        <w:jc w:val="both"/>
        <w:rPr>
          <w:b/>
          <w:sz w:val="24"/>
          <w:szCs w:val="24"/>
        </w:rPr>
      </w:pPr>
      <w:r w:rsidRPr="00441958">
        <w:rPr>
          <w:sz w:val="24"/>
          <w:szCs w:val="24"/>
        </w:rPr>
        <w:t xml:space="preserve">            5.</w:t>
      </w:r>
      <w:r w:rsidRPr="00441958">
        <w:rPr>
          <w:b/>
          <w:sz w:val="24"/>
          <w:szCs w:val="24"/>
        </w:rPr>
        <w:t xml:space="preserve"> </w:t>
      </w:r>
      <w:r w:rsidRPr="00441958">
        <w:rPr>
          <w:sz w:val="24"/>
          <w:szCs w:val="24"/>
        </w:rPr>
        <w:t>Изложить п.4</w:t>
      </w:r>
      <w:r w:rsidRPr="00441958">
        <w:rPr>
          <w:b/>
          <w:sz w:val="24"/>
          <w:szCs w:val="24"/>
        </w:rPr>
        <w:t xml:space="preserve"> </w:t>
      </w:r>
      <w:r w:rsidRPr="00441958">
        <w:rPr>
          <w:sz w:val="24"/>
          <w:szCs w:val="24"/>
        </w:rPr>
        <w:t>постановления  администрации  Сосновоборского  городского округа от 09.07.2013 №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>1758 «Об утверждении Порядка снижения или освобождения</w:t>
      </w:r>
    </w:p>
    <w:p w:rsidR="004415D9" w:rsidRPr="00441958" w:rsidRDefault="004415D9" w:rsidP="005867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</w:rPr>
        <w:t>от родительской платы за присмотр и уход за детьми в   муниципальных  бюджетных дошкольных образовательных учреждениях (организациях) Сосновоборского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» в следующей редакции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4415D9" w:rsidRPr="00441958" w:rsidRDefault="004415D9" w:rsidP="005867FA">
      <w:pPr>
        <w:pStyle w:val="ConsPlusTitle"/>
        <w:ind w:left="-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          « 4 .Перечень документов  подтверждающих право на льготу:</w:t>
      </w:r>
    </w:p>
    <w:p w:rsidR="004415D9" w:rsidRPr="00441958" w:rsidRDefault="004415D9" w:rsidP="005867F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</w:rPr>
        <w:t>свидетельство о рождении;</w:t>
      </w:r>
    </w:p>
    <w:p w:rsidR="004415D9" w:rsidRPr="00441958" w:rsidRDefault="004415D9" w:rsidP="005867F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справка медико-социальной экспертизы о признании ребенка инвалидом;</w:t>
      </w:r>
    </w:p>
    <w:p w:rsidR="004415D9" w:rsidRPr="00441958" w:rsidRDefault="004415D9" w:rsidP="005867F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sz w:val="24"/>
          <w:szCs w:val="24"/>
          <w:lang w:eastAsia="en-US"/>
        </w:rPr>
        <w:t>договор  о передаче ребенка на воспитание в патронатную семью;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15D9" w:rsidRPr="00441958" w:rsidRDefault="004415D9" w:rsidP="005867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eastAsia="en-US"/>
        </w:rPr>
      </w:pPr>
      <w:r w:rsidRPr="00441958">
        <w:rPr>
          <w:sz w:val="24"/>
          <w:szCs w:val="24"/>
          <w:lang w:eastAsia="en-US"/>
        </w:rPr>
        <w:t xml:space="preserve"> в случае нахождения ребенка, оставшегося без попечения родителей, на воспитании в замещающей семье - акт о передаче ребенка на воспитание в замещающую   семью;</w:t>
      </w:r>
    </w:p>
    <w:p w:rsidR="004415D9" w:rsidRPr="00441958" w:rsidRDefault="004415D9" w:rsidP="005867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958">
        <w:rPr>
          <w:rFonts w:ascii="Times New Roman" w:hAnsi="Times New Roman" w:cs="Times New Roman"/>
          <w:sz w:val="24"/>
          <w:szCs w:val="24"/>
        </w:rPr>
        <w:t>удостоверение (справка) многодетной семьи;</w:t>
      </w:r>
    </w:p>
    <w:p w:rsidR="004415D9" w:rsidRPr="00441958" w:rsidRDefault="004415D9" w:rsidP="005867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958">
        <w:rPr>
          <w:rFonts w:ascii="Times New Roman" w:hAnsi="Times New Roman" w:cs="Times New Roman"/>
          <w:sz w:val="24"/>
          <w:szCs w:val="24"/>
        </w:rPr>
        <w:t>медицинская справка о наличии у ребенка туберкулезной интоксикации;</w:t>
      </w:r>
    </w:p>
    <w:p w:rsidR="004415D9" w:rsidRPr="00441958" w:rsidRDefault="004415D9" w:rsidP="005867F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958">
        <w:rPr>
          <w:rFonts w:ascii="Times New Roman" w:hAnsi="Times New Roman" w:cs="Times New Roman"/>
          <w:sz w:val="24"/>
          <w:szCs w:val="24"/>
        </w:rPr>
        <w:t>справка с места работы родителя,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sz w:val="24"/>
          <w:szCs w:val="24"/>
        </w:rPr>
        <w:t>являющимся сотрудником муниципального бюджетного дошкольного образовательного учреждения следующих категорий: учебно-вспомогательный персонал и обслуживающий персонал;</w:t>
      </w:r>
    </w:p>
    <w:p w:rsidR="004415D9" w:rsidRDefault="004415D9" w:rsidP="005867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57" w:firstLine="360"/>
        <w:jc w:val="both"/>
        <w:rPr>
          <w:sz w:val="24"/>
          <w:szCs w:val="24"/>
          <w:lang w:eastAsia="en-US"/>
        </w:rPr>
      </w:pPr>
      <w:r w:rsidRPr="00441958">
        <w:rPr>
          <w:sz w:val="24"/>
          <w:szCs w:val="24"/>
          <w:lang w:eastAsia="en-US"/>
        </w:rPr>
        <w:t xml:space="preserve"> решение органа местного самоуправления об установлении опеки   (попечительства)    над  </w:t>
      </w:r>
      <w:r w:rsidRPr="00441958">
        <w:rPr>
          <w:sz w:val="24"/>
          <w:szCs w:val="24"/>
        </w:rPr>
        <w:t xml:space="preserve"> </w:t>
      </w:r>
      <w:r w:rsidRPr="00441958">
        <w:rPr>
          <w:sz w:val="24"/>
          <w:szCs w:val="24"/>
          <w:lang w:eastAsia="en-US"/>
        </w:rPr>
        <w:t>ребенком - для опекунов (попечителей);</w:t>
      </w:r>
    </w:p>
    <w:p w:rsidR="004415D9" w:rsidRPr="0026155E" w:rsidRDefault="004415D9" w:rsidP="005867FA">
      <w:pPr>
        <w:rPr>
          <w:sz w:val="12"/>
        </w:rPr>
      </w:pPr>
    </w:p>
    <w:p w:rsidR="004415D9" w:rsidRPr="00441958" w:rsidRDefault="004415D9" w:rsidP="005867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1958">
        <w:rPr>
          <w:sz w:val="24"/>
          <w:szCs w:val="24"/>
        </w:rPr>
        <w:t>. Общему отделу администрации (Тарасова М.С</w:t>
      </w:r>
      <w:r>
        <w:rPr>
          <w:sz w:val="24"/>
          <w:szCs w:val="24"/>
        </w:rPr>
        <w:t>.</w:t>
      </w:r>
      <w:r w:rsidRPr="0044195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4415D9" w:rsidRPr="0026155E" w:rsidRDefault="004415D9" w:rsidP="005867FA">
      <w:pPr>
        <w:rPr>
          <w:sz w:val="12"/>
        </w:rPr>
      </w:pPr>
    </w:p>
    <w:p w:rsidR="004415D9" w:rsidRPr="00441958" w:rsidRDefault="004415D9" w:rsidP="005867FA">
      <w:pPr>
        <w:ind w:right="-2"/>
        <w:jc w:val="both"/>
        <w:rPr>
          <w:sz w:val="24"/>
          <w:szCs w:val="24"/>
        </w:rPr>
      </w:pPr>
      <w:r w:rsidRPr="0044195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</w:t>
      </w:r>
      <w:r w:rsidRPr="00441958">
        <w:rPr>
          <w:sz w:val="24"/>
          <w:szCs w:val="24"/>
        </w:rPr>
        <w:t xml:space="preserve">. Пресс-центру администрации (Арибжанов Р.М.) разместить настоящее постановление на официальном сайте Сосновоборского городского округа. </w:t>
      </w:r>
    </w:p>
    <w:p w:rsidR="004415D9" w:rsidRPr="0026155E" w:rsidRDefault="004415D9" w:rsidP="005867FA">
      <w:pPr>
        <w:rPr>
          <w:sz w:val="12"/>
        </w:rPr>
      </w:pPr>
    </w:p>
    <w:p w:rsidR="004415D9" w:rsidRPr="00441958" w:rsidRDefault="004415D9" w:rsidP="005867FA">
      <w:pPr>
        <w:pStyle w:val="ConsPlusTitle"/>
        <w:tabs>
          <w:tab w:val="left" w:pos="6343"/>
        </w:tabs>
        <w:ind w:right="5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958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. 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от 04.06.2013 № 1443 «Об установлении размера родительской платы за присмотр и уход за детьми в муниципальных образовательных организациях  Сосновоборского городского округа, реализующих основную общеобразовательную программу дошкольного образования» </w:t>
      </w:r>
      <w:r>
        <w:rPr>
          <w:rFonts w:ascii="Times New Roman" w:hAnsi="Times New Roman" w:cs="Times New Roman"/>
          <w:b w:val="0"/>
          <w:sz w:val="24"/>
          <w:szCs w:val="24"/>
        </w:rPr>
        <w:t>со дня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 вступления в силу настоящего постановления.</w:t>
      </w:r>
    </w:p>
    <w:p w:rsidR="004415D9" w:rsidRPr="0026155E" w:rsidRDefault="004415D9" w:rsidP="005867FA">
      <w:pPr>
        <w:rPr>
          <w:sz w:val="12"/>
        </w:rPr>
      </w:pPr>
    </w:p>
    <w:p w:rsidR="004415D9" w:rsidRPr="00441958" w:rsidRDefault="004415D9" w:rsidP="005867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41958">
        <w:rPr>
          <w:sz w:val="24"/>
          <w:szCs w:val="24"/>
        </w:rPr>
        <w:t xml:space="preserve">.   Постановление вступает в силу с 1 января 2016 года. </w:t>
      </w:r>
    </w:p>
    <w:p w:rsidR="004415D9" w:rsidRPr="0026155E" w:rsidRDefault="004415D9" w:rsidP="005867FA">
      <w:pPr>
        <w:rPr>
          <w:sz w:val="12"/>
        </w:rPr>
      </w:pP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ab/>
        <w:t>10.  Контроль за исполнением настоящего постановления возложить на заместителя главы администрации по социальным вопросам Скавронскую Ю.Ю</w:t>
      </w:r>
      <w:r>
        <w:rPr>
          <w:sz w:val="24"/>
          <w:szCs w:val="24"/>
        </w:rPr>
        <w:t>.</w:t>
      </w:r>
    </w:p>
    <w:p w:rsidR="004415D9" w:rsidRDefault="004415D9" w:rsidP="005867FA">
      <w:pPr>
        <w:ind w:right="-341"/>
        <w:jc w:val="both"/>
        <w:rPr>
          <w:sz w:val="24"/>
          <w:szCs w:val="24"/>
        </w:rPr>
      </w:pPr>
    </w:p>
    <w:p w:rsidR="004415D9" w:rsidRPr="00441958" w:rsidRDefault="004415D9" w:rsidP="005867FA">
      <w:pPr>
        <w:ind w:right="-341"/>
        <w:jc w:val="both"/>
        <w:rPr>
          <w:sz w:val="24"/>
          <w:szCs w:val="24"/>
        </w:rPr>
      </w:pPr>
    </w:p>
    <w:p w:rsidR="004415D9" w:rsidRPr="00441958" w:rsidRDefault="004415D9" w:rsidP="005867FA">
      <w:pPr>
        <w:ind w:right="-341"/>
        <w:jc w:val="both"/>
        <w:rPr>
          <w:sz w:val="24"/>
          <w:szCs w:val="24"/>
        </w:rPr>
      </w:pP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>Глава администрации</w:t>
      </w:r>
    </w:p>
    <w:p w:rsidR="004415D9" w:rsidRPr="00441958" w:rsidRDefault="004415D9" w:rsidP="005867F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 xml:space="preserve">Сосновоборского городского округа                   </w:t>
      </w:r>
      <w:r w:rsidRPr="00441958">
        <w:rPr>
          <w:sz w:val="24"/>
          <w:szCs w:val="24"/>
        </w:rPr>
        <w:tab/>
      </w:r>
      <w:r w:rsidRPr="00441958">
        <w:rPr>
          <w:sz w:val="24"/>
          <w:szCs w:val="24"/>
        </w:rPr>
        <w:tab/>
        <w:t xml:space="preserve">                             В.Б.Садовский</w:t>
      </w:r>
    </w:p>
    <w:p w:rsidR="004415D9" w:rsidRDefault="004415D9" w:rsidP="005867FA">
      <w:pPr>
        <w:rPr>
          <w:sz w:val="12"/>
          <w:szCs w:val="12"/>
        </w:rPr>
      </w:pPr>
    </w:p>
    <w:p w:rsidR="004415D9" w:rsidRPr="002B3B5D" w:rsidRDefault="004415D9" w:rsidP="002B3B5D">
      <w:r w:rsidRPr="00441958">
        <w:rPr>
          <w:sz w:val="12"/>
          <w:szCs w:val="12"/>
        </w:rPr>
        <w:t>исп. Крутелева Е.Л.</w:t>
      </w:r>
      <w:r>
        <w:rPr>
          <w:sz w:val="12"/>
          <w:szCs w:val="12"/>
        </w:rPr>
        <w:t>; СЕ</w:t>
      </w:r>
    </w:p>
    <w:p w:rsidR="004415D9" w:rsidRDefault="004415D9" w:rsidP="005867FA">
      <w:pPr>
        <w:jc w:val="both"/>
        <w:rPr>
          <w:sz w:val="24"/>
        </w:rPr>
      </w:pPr>
    </w:p>
    <w:sectPr w:rsidR="004415D9" w:rsidSect="00AD7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D9" w:rsidRDefault="004415D9" w:rsidP="00904F0A">
      <w:r>
        <w:separator/>
      </w:r>
    </w:p>
  </w:endnote>
  <w:endnote w:type="continuationSeparator" w:id="0">
    <w:p w:rsidR="004415D9" w:rsidRDefault="004415D9" w:rsidP="0090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D9" w:rsidRDefault="004415D9" w:rsidP="00904F0A">
      <w:r>
        <w:separator/>
      </w:r>
    </w:p>
  </w:footnote>
  <w:footnote w:type="continuationSeparator" w:id="0">
    <w:p w:rsidR="004415D9" w:rsidRDefault="004415D9" w:rsidP="0090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D9" w:rsidRDefault="00441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D48"/>
    <w:multiLevelType w:val="hybridMultilevel"/>
    <w:tmpl w:val="534C0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5c4b99e-15d3-4d60-899b-d70b458e06f7"/>
  </w:docVars>
  <w:rsids>
    <w:rsidRoot w:val="00904F0A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010EC"/>
    <w:rsid w:val="00112894"/>
    <w:rsid w:val="00121F71"/>
    <w:rsid w:val="001500DC"/>
    <w:rsid w:val="00163B73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6155E"/>
    <w:rsid w:val="002709F7"/>
    <w:rsid w:val="0029459D"/>
    <w:rsid w:val="002B3B5D"/>
    <w:rsid w:val="002B5888"/>
    <w:rsid w:val="002C1169"/>
    <w:rsid w:val="002C48CF"/>
    <w:rsid w:val="002C50AA"/>
    <w:rsid w:val="002D49F0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6506A"/>
    <w:rsid w:val="00370427"/>
    <w:rsid w:val="00370B29"/>
    <w:rsid w:val="00373146"/>
    <w:rsid w:val="00396023"/>
    <w:rsid w:val="003B7AB1"/>
    <w:rsid w:val="003C1C8F"/>
    <w:rsid w:val="003C3C18"/>
    <w:rsid w:val="003D6283"/>
    <w:rsid w:val="003D7668"/>
    <w:rsid w:val="004240A8"/>
    <w:rsid w:val="00425E4E"/>
    <w:rsid w:val="00430E97"/>
    <w:rsid w:val="004372B7"/>
    <w:rsid w:val="004415D9"/>
    <w:rsid w:val="00441958"/>
    <w:rsid w:val="004442B1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67FA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45CD7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D29B2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03E1A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5D03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04F0A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0E65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2251"/>
    <w:rsid w:val="00AD69D2"/>
    <w:rsid w:val="00AD79EA"/>
    <w:rsid w:val="00AE0610"/>
    <w:rsid w:val="00AE0C4B"/>
    <w:rsid w:val="00AE2694"/>
    <w:rsid w:val="00AE7168"/>
    <w:rsid w:val="00AE7784"/>
    <w:rsid w:val="00B0699D"/>
    <w:rsid w:val="00B10721"/>
    <w:rsid w:val="00B14117"/>
    <w:rsid w:val="00B6090C"/>
    <w:rsid w:val="00B6781B"/>
    <w:rsid w:val="00B80C40"/>
    <w:rsid w:val="00B90180"/>
    <w:rsid w:val="00B9270E"/>
    <w:rsid w:val="00BA0457"/>
    <w:rsid w:val="00BA6F0F"/>
    <w:rsid w:val="00BC03B4"/>
    <w:rsid w:val="00BC3893"/>
    <w:rsid w:val="00BC3F82"/>
    <w:rsid w:val="00BD4CD9"/>
    <w:rsid w:val="00BD6501"/>
    <w:rsid w:val="00BF6447"/>
    <w:rsid w:val="00C230C9"/>
    <w:rsid w:val="00C32732"/>
    <w:rsid w:val="00C33ECE"/>
    <w:rsid w:val="00C63998"/>
    <w:rsid w:val="00C70BE4"/>
    <w:rsid w:val="00C71B35"/>
    <w:rsid w:val="00C75FBD"/>
    <w:rsid w:val="00C80B02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2CC"/>
    <w:rsid w:val="00F059CE"/>
    <w:rsid w:val="00F34748"/>
    <w:rsid w:val="00F505CB"/>
    <w:rsid w:val="00F51338"/>
    <w:rsid w:val="00F53A2D"/>
    <w:rsid w:val="00F6168C"/>
    <w:rsid w:val="00F73FE1"/>
    <w:rsid w:val="00F77589"/>
    <w:rsid w:val="00F90A4A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F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7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67FA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04F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F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4F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F0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867FA"/>
    <w:pPr>
      <w:jc w:val="center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7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5867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867FA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58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7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84B10104DD4E48F300F185164BC7DD926A2C83D1E2399y7vF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858</Words>
  <Characters>4891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7</cp:revision>
  <cp:lastPrinted>2016-01-19T07:26:00Z</cp:lastPrinted>
  <dcterms:created xsi:type="dcterms:W3CDTF">2016-01-20T09:46:00Z</dcterms:created>
  <dcterms:modified xsi:type="dcterms:W3CDTF">2016-01-25T16:26:00Z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a5c4b99e-15d3-4d60-899b-d70b458e06f7</vt:lpwstr>
  </property>
</Properties>
</file>