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>
      <w:pPr>
        <w:pStyle w:val="3"/>
      </w:pPr>
      <w:r>
        <w:t>постановление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от 15/11/2017 № 2544</w:t>
      </w:r>
    </w:p>
    <w:p>
      <w:pPr>
        <w:jc w:val="both"/>
        <w:outlineLvl w:val="0"/>
        <w:rPr>
          <w:sz w:val="10"/>
          <w:szCs w:val="10"/>
        </w:rPr>
      </w:pP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>
      <w:pPr>
        <w:jc w:val="both"/>
        <w:outlineLvl w:val="0"/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</w:t>
      </w:r>
      <w:r>
        <w:rPr>
          <w:sz w:val="24"/>
        </w:rPr>
        <w:t xml:space="preserve">25.11.2013 № 2897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«Об утверждении </w:t>
      </w:r>
      <w:r>
        <w:rPr>
          <w:sz w:val="24"/>
          <w:szCs w:val="24"/>
        </w:rPr>
        <w:t xml:space="preserve">муниципальной программы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10"/>
          <w:szCs w:val="10"/>
        </w:rPr>
      </w:pPr>
    </w:p>
    <w:p>
      <w:pPr>
        <w:ind w:firstLine="567"/>
        <w:jc w:val="both"/>
        <w:rPr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02.09.2013 № 2221                            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области» и  на основании решения совета депутатов муниципального образования 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 Ленинградской области от 28.11.2016 № 171 «О бюджете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proofErr w:type="gramEnd"/>
      <w:r>
        <w:rPr>
          <w:sz w:val="24"/>
          <w:szCs w:val="24"/>
        </w:rPr>
        <w:t xml:space="preserve"> округа на 2017 год и на плановый период 2018-2019 годов» (с изменениями от 29.09.2017              № 143),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 о в л я е т: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изменения в муниципальную программу «Современное образование в  Сосновоборском городском округе на 2014 – 2020 годы», утвержденную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25.11.2013 № 2897 (с учетом  изменений, внесенных Постановлениями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19.06.2014 № 1463, от 06.09.2014 № 2122, от 25.12.2014 № 3079, от 12.02.2015                       № 485, от 29.04.2015 № 1248, от 17.08.2015 № 2069, от 06.11.2015 № 2839, от 10.02.2016                      № 323, от 04.05.2016 №  983</w:t>
      </w:r>
      <w:proofErr w:type="gramEnd"/>
      <w:r>
        <w:rPr>
          <w:sz w:val="24"/>
          <w:szCs w:val="24"/>
        </w:rPr>
        <w:t>, от 22.07.2016 № 1712, от 22.11.2016 № 2628, от 03.02.2017                 № 263, от 27.04.2017 № 940, от 27.07.2017 № 1755</w:t>
      </w:r>
      <w:proofErr w:type="gramStart"/>
      <w:r>
        <w:rPr>
          <w:sz w:val="24"/>
          <w:szCs w:val="24"/>
        </w:rPr>
        <w:t xml:space="preserve">  )</w:t>
      </w:r>
      <w:proofErr w:type="gramEnd"/>
      <w:r>
        <w:rPr>
          <w:sz w:val="24"/>
          <w:szCs w:val="24"/>
        </w:rPr>
        <w:t xml:space="preserve"> (далее по тексту – Программа):</w:t>
      </w:r>
    </w:p>
    <w:p>
      <w:pPr>
        <w:rPr>
          <w:sz w:val="16"/>
          <w:szCs w:val="16"/>
        </w:rPr>
      </w:pPr>
    </w:p>
    <w:p>
      <w:pPr>
        <w:numPr>
          <w:ilvl w:val="1"/>
          <w:numId w:val="45"/>
        </w:numPr>
        <w:tabs>
          <w:tab w:val="clear" w:pos="792"/>
          <w:tab w:val="num" w:pos="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программы  «Современное образование  в Сосновоборском  городском округе на 2014-2020 годы»</w:t>
      </w:r>
    </w:p>
    <w:p>
      <w:pPr>
        <w:jc w:val="both"/>
        <w:rPr>
          <w:sz w:val="10"/>
          <w:szCs w:val="10"/>
        </w:rPr>
      </w:pPr>
    </w:p>
    <w:p>
      <w:pPr>
        <w:numPr>
          <w:ilvl w:val="2"/>
          <w:numId w:val="4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«Объемы бюджетных ассигнований Программы» изложить в следующей редакции:</w:t>
      </w:r>
    </w:p>
    <w:p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>
        <w:trPr>
          <w:trHeight w:val="400"/>
        </w:trPr>
        <w:tc>
          <w:tcPr>
            <w:tcW w:w="255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</w:tcPr>
          <w:p>
            <w:pPr>
              <w:ind w:left="-57" w:right="66"/>
              <w:jc w:val="both"/>
              <w:rPr>
                <w:sz w:val="22"/>
              </w:rPr>
            </w:pPr>
            <w:r>
              <w:rPr>
                <w:sz w:val="22"/>
              </w:rPr>
              <w:t>Общий объем ресурсного обеспечения реализации Программы составляет 7 778 765 891,57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857 335 868,34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707 853 600,00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768 297 200,00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756 237 100,00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4 926 059 479,80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366 157 946,81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364 510 779,00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2 849 786 688,91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1 224 000 538,01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1 072 364 379,00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1 146 027 734,00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1 133 967 634,00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7 778 765 891,57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</w:tbl>
    <w:p>
      <w:pPr>
        <w:tabs>
          <w:tab w:val="left" w:pos="2700"/>
        </w:tabs>
        <w:ind w:firstLine="709"/>
        <w:rPr>
          <w:caps/>
        </w:rPr>
      </w:pPr>
      <w:r>
        <w:rPr>
          <w:caps/>
        </w:rPr>
        <w:lastRenderedPageBreak/>
        <w:t>»</w:t>
      </w:r>
      <w:r>
        <w:rPr>
          <w:caps/>
        </w:rPr>
        <w:tab/>
      </w:r>
    </w:p>
    <w:p>
      <w:pPr>
        <w:pStyle w:val="afa"/>
        <w:tabs>
          <w:tab w:val="left" w:pos="6970"/>
        </w:tabs>
        <w:ind w:left="0" w:right="254" w:firstLine="709"/>
        <w:jc w:val="both"/>
        <w:rPr>
          <w:bCs/>
        </w:rPr>
      </w:pPr>
      <w:r>
        <w:t>1.2. Раздел 7 Программы  «</w:t>
      </w:r>
      <w:r>
        <w:rPr>
          <w:bCs/>
        </w:rPr>
        <w:t xml:space="preserve">Ресурсное обеспечение Программы» изложить в следующей редакции: </w:t>
      </w: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 VII Ресурсное обеспечение программы</w:t>
      </w:r>
    </w:p>
    <w:p>
      <w:pPr>
        <w:jc w:val="center"/>
        <w:rPr>
          <w:caps/>
          <w:sz w:val="16"/>
          <w:szCs w:val="16"/>
        </w:rPr>
      </w:pP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ресурсного обеспечения реализации Программы составляет     7 778 765 891,57 руб.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2014 год – 943 364 956,65  руб.</w:t>
      </w:r>
      <w:r>
        <w:rPr>
          <w:sz w:val="24"/>
          <w:szCs w:val="24"/>
        </w:rPr>
        <w:t xml:space="preserve"> (Федеральный бюджет – 2 413 000,00 руб.; </w:t>
      </w:r>
      <w:r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1 224 000 538,01 руб.</w:t>
      </w:r>
      <w:r>
        <w:rPr>
          <w:sz w:val="24"/>
          <w:szCs w:val="24"/>
        </w:rPr>
        <w:t xml:space="preserve"> (Федеральный бюджет – 506 722,86 руб.; </w:t>
      </w:r>
      <w:r>
        <w:rPr>
          <w:i/>
          <w:sz w:val="24"/>
          <w:szCs w:val="24"/>
        </w:rPr>
        <w:t xml:space="preserve">Областной бюджет – 857 335 868,34 руб.; Местный бюджет – 366 157 946,81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1 072 364 379,00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707 853 600,00 руб.; Местный бюджет – 364 510 779,00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1 146 027 734,00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768 297 200,00 руб.; Местный бюджет – 377 730 534,00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1 133 967 634,00 руб.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Областной бюджет – 756 237 100,00 руб.; Местный бюджет – 377 730 534,00 руб.),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>- 3 305 260 314,89 руб.;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>- 2 963 508 309,92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653 764 902,75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- 28 437 129,44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« (Каникулы 2014-2020»» –  96 029 108,60 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- 663 448 466,05 руб.;</w:t>
      </w:r>
    </w:p>
    <w:p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7 «Обеспечение содержания зданий и сооружений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обустройство прилегающих к ним территорий на 2014-2020 годы» - 68 317 659,92 руб.»</w:t>
      </w:r>
    </w:p>
    <w:p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>
      <w:pPr>
        <w:pStyle w:val="ConsPlusCell"/>
        <w:widowControl w:val="0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1 «Развитие дошкольного образования в Сосновоборском городском округе на 2014-2020 годы»</w:t>
      </w:r>
    </w:p>
    <w:p>
      <w:pPr>
        <w:ind w:left="142" w:firstLine="578"/>
        <w:jc w:val="both"/>
        <w:rPr>
          <w:sz w:val="24"/>
          <w:szCs w:val="24"/>
        </w:rPr>
      </w:pPr>
    </w:p>
    <w:p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pStyle w:val="ConsPlusCell"/>
        <w:ind w:left="284"/>
        <w:rPr>
          <w:rFonts w:ascii="Times New Roman" w:hAnsi="Times New Roman" w:cs="Times New Roman"/>
          <w:sz w:val="10"/>
          <w:szCs w:val="10"/>
        </w:rPr>
      </w:pPr>
      <w:r>
        <w:rPr>
          <w:sz w:val="24"/>
          <w:szCs w:val="24"/>
        </w:rPr>
        <w:t>«</w:t>
      </w:r>
    </w:p>
    <w:tbl>
      <w:tblPr>
        <w:tblW w:w="10484" w:type="dxa"/>
        <w:tblCellSpacing w:w="5" w:type="nil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>
        <w:trPr>
          <w:trHeight w:val="400"/>
          <w:tblCellSpacing w:w="5" w:type="nil"/>
        </w:trPr>
        <w:tc>
          <w:tcPr>
            <w:tcW w:w="26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</w:rPr>
              <w:t xml:space="preserve">3 305 260 314,89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2 168 852 567,14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1 133 488 024,89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371 783 877,14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346 855 300,00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376 992 600,00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376 692 600,00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2 168 852 567,14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125 885 769,59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130 368 069,00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1 133 488 024,89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498 176 369,59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477 223 369,00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512 349 987,00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512 049 987,00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3 305 260 314,89</w:t>
                  </w:r>
                </w:p>
              </w:tc>
            </w:tr>
          </w:tbl>
          <w:p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</w:tbl>
    <w:p>
      <w:pPr>
        <w:ind w:left="284"/>
        <w:rPr>
          <w:sz w:val="10"/>
          <w:szCs w:val="10"/>
        </w:rPr>
      </w:pPr>
    </w:p>
    <w:p>
      <w:pPr>
        <w:tabs>
          <w:tab w:val="left" w:pos="142"/>
        </w:tabs>
        <w:ind w:firstLine="567"/>
        <w:rPr>
          <w:b/>
          <w:sz w:val="10"/>
          <w:szCs w:val="10"/>
        </w:rPr>
      </w:pP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1.4. Раздел 7 Подпрограммы 1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b/>
          <w:bCs/>
          <w:iCs/>
          <w:sz w:val="24"/>
          <w:szCs w:val="24"/>
        </w:rPr>
      </w:pPr>
    </w:p>
    <w:p>
      <w:pPr>
        <w:pStyle w:val="afa"/>
        <w:spacing w:after="0"/>
        <w:ind w:left="-709" w:firstLine="709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pStyle w:val="afa"/>
        <w:spacing w:after="0"/>
        <w:ind w:left="-709" w:firstLine="709"/>
        <w:jc w:val="center"/>
        <w:rPr>
          <w:b/>
          <w:bCs/>
        </w:rPr>
      </w:pPr>
    </w:p>
    <w:p>
      <w:pPr>
        <w:pStyle w:val="ConsPlusCell"/>
        <w:tabs>
          <w:tab w:val="left" w:pos="0"/>
          <w:tab w:val="left" w:pos="142"/>
        </w:tabs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3 305 260 314,89 руб., в том числе за счет Федерального бюджета – 2 919 722,86 руб., Областного бюджета –  2 168 852 567,14 руб., Местного бюджета – 1 133 488 024,89 руб.</w:t>
      </w:r>
    </w:p>
    <w:p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506 722,86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371 783 877,14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125 885 769,59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498 176 369,59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346 855 300,00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130 368 069,00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376 992 600,00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512 349 987,00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376 692 600,00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512 049 987,00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2 919 722,86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2 168 852 567,14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1 133 488 024,89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3 305 260 314,89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1.5. Приложение 1 к Подпрограмме 1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1 к Подпрограмме 1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>
        <w:trPr>
          <w:trHeight w:val="367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</w:pPr>
            <w:proofErr w:type="spellStart"/>
            <w:r>
              <w:t>Ответств</w:t>
            </w:r>
            <w:proofErr w:type="spellEnd"/>
          </w:p>
          <w:p>
            <w:pPr>
              <w:jc w:val="center"/>
            </w:pPr>
            <w:proofErr w:type="spellStart"/>
            <w:r>
              <w:t>енный</w:t>
            </w:r>
            <w:proofErr w:type="spellEnd"/>
            <w:r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555"/>
        </w:trPr>
        <w:tc>
          <w:tcPr>
            <w:tcW w:w="53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</w:pPr>
            <w:r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</w:pPr>
            <w:r>
              <w:t>ИТОГО</w:t>
            </w:r>
          </w:p>
        </w:tc>
      </w:tr>
      <w:tr>
        <w:trPr>
          <w:trHeight w:val="203"/>
        </w:trPr>
        <w:tc>
          <w:tcPr>
            <w:tcW w:w="536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>
            <w:pPr>
              <w:ind w:right="254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>
            <w:pPr>
              <w:jc w:val="center"/>
            </w:pPr>
            <w:r>
              <w:t>14</w:t>
            </w:r>
          </w:p>
        </w:tc>
      </w:tr>
      <w:tr>
        <w:trPr>
          <w:trHeight w:val="618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</w:t>
            </w:r>
          </w:p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>
        <w:trPr>
          <w:trHeight w:val="56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371 783 877,14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346 855 300,00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376 992 600,00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2 168 852 567,14</w:t>
            </w:r>
          </w:p>
        </w:tc>
      </w:tr>
      <w:tr>
        <w:trPr>
          <w:trHeight w:val="551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125 885 769,59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130 368 069,00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135 357 387,00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135 357 387,00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1 133 488 024,89</w:t>
            </w:r>
          </w:p>
        </w:tc>
      </w:tr>
      <w:tr>
        <w:trPr>
          <w:trHeight w:val="347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498 176 369,59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512 349 987,00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512 049 987,00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3 305 260 314,89</w:t>
            </w:r>
          </w:p>
        </w:tc>
      </w:tr>
      <w:tr>
        <w:trPr>
          <w:trHeight w:val="620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ind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4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370 373 200,00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346 555 300,00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22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2 165 702 390,00</w:t>
            </w:r>
          </w:p>
        </w:tc>
      </w:tr>
      <w:tr>
        <w:trPr>
          <w:trHeight w:val="68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111 228 794,00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117 616 069,00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123 529 974,00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123 529 974,00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1 037 000 172,00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481 601 994,00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464 171 369,00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473" w:type="dxa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3 202 702 562,00</w:t>
            </w:r>
          </w:p>
        </w:tc>
      </w:tr>
      <w:tr>
        <w:trPr>
          <w:trHeight w:val="615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52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60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6 317 600,00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42 840 026,00</w:t>
            </w:r>
          </w:p>
        </w:tc>
      </w:tr>
      <w:tr>
        <w:trPr>
          <w:trHeight w:val="413"/>
        </w:trPr>
        <w:tc>
          <w:tcPr>
            <w:tcW w:w="536" w:type="dxa"/>
            <w:vMerge/>
          </w:tcPr>
          <w:p>
            <w:pPr>
              <w:jc w:val="center"/>
            </w:pPr>
          </w:p>
        </w:tc>
        <w:tc>
          <w:tcPr>
            <w:tcW w:w="1584" w:type="dxa"/>
            <w:vMerge/>
          </w:tcPr>
          <w:p>
            <w:pPr>
              <w:jc w:val="center"/>
            </w:pPr>
          </w:p>
        </w:tc>
        <w:tc>
          <w:tcPr>
            <w:tcW w:w="990" w:type="dxa"/>
            <w:vMerge/>
          </w:tcPr>
          <w:p>
            <w:pPr>
              <w:jc w:val="center"/>
            </w:pPr>
          </w:p>
        </w:tc>
        <w:tc>
          <w:tcPr>
            <w:tcW w:w="696" w:type="dxa"/>
            <w:vMerge/>
          </w:tcPr>
          <w:p>
            <w:pPr>
              <w:jc w:val="center"/>
            </w:pPr>
          </w:p>
        </w:tc>
        <w:tc>
          <w:tcPr>
            <w:tcW w:w="1046" w:type="dxa"/>
            <w:vMerge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6 317 600,00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42 840 026,00</w:t>
            </w:r>
          </w:p>
        </w:tc>
      </w:tr>
      <w:tr>
        <w:trPr>
          <w:trHeight w:val="703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506 722,86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2 919 722,86</w:t>
            </w:r>
          </w:p>
        </w:tc>
      </w:tr>
      <w:tr>
        <w:trPr>
          <w:trHeight w:val="69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1 410 677,14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3 150 177,14</w:t>
            </w:r>
          </w:p>
        </w:tc>
      </w:tr>
      <w:tr>
        <w:trPr>
          <w:trHeight w:val="565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8 339 375,59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53 647 826,89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10 256 775,59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59 717 726,89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1.6. Приложение 3 к Подпрограмме 1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3 к Подпрограмме 1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rPr>
          <w:sz w:val="10"/>
          <w:szCs w:val="10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>
      <w:pPr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32"/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11"/>
        <w:gridCol w:w="1435"/>
        <w:gridCol w:w="1258"/>
        <w:gridCol w:w="746"/>
        <w:gridCol w:w="1596"/>
        <w:gridCol w:w="1501"/>
        <w:gridCol w:w="1618"/>
        <w:gridCol w:w="1714"/>
      </w:tblGrid>
      <w:tr>
        <w:trPr>
          <w:trHeight w:val="317"/>
        </w:trPr>
        <w:tc>
          <w:tcPr>
            <w:tcW w:w="1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Ответств</w:t>
            </w:r>
            <w:proofErr w:type="spellEnd"/>
          </w:p>
          <w:p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енный</w:t>
            </w:r>
            <w:proofErr w:type="spellEnd"/>
            <w:r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371 783 877,14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125 885 769,59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498 176 369,59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370 373 200,00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481 601 994,00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370 373 200,00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370 373 200,00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111 228 794,00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t>Предоставление мер социальной поддержки родителям (законным представителям)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6 317 600, 00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 xml:space="preserve">«Предоставление мер социальной поддержки родителям </w:t>
            </w:r>
            <w:r>
              <w:lastRenderedPageBreak/>
              <w:t>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6 317 600, 00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-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8 339 375,59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10 256 775,59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>
            <w:r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6 507 597,48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6 507 597,48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>
            <w: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1 144 778,11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1 144 778,11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>
            <w: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1 965 400,00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sz w:val="24"/>
          <w:szCs w:val="24"/>
        </w:rPr>
      </w:pPr>
    </w:p>
    <w:p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>
          <w:footerReference w:type="default" r:id="rId14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>
      <w:pPr>
        <w:pStyle w:val="ConsPlusCel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2 «</w:t>
      </w:r>
      <w:r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ind w:left="142" w:firstLine="578"/>
        <w:jc w:val="both"/>
        <w:rPr>
          <w:sz w:val="24"/>
          <w:szCs w:val="24"/>
        </w:rPr>
      </w:pPr>
    </w:p>
    <w:p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>
        <w:trPr>
          <w:trHeight w:val="400"/>
        </w:trPr>
        <w:tc>
          <w:tcPr>
            <w:tcW w:w="283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2 963 508 309,92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2 379 945 512,00 руб., Местного бюджете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583 562 797,92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363 974 700,00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350 577 700,00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380 864 500,00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379 544 500,00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2 379 945 512,00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80 586 213,50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77 704 768,00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583 562 797,92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444 560 913,50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428 282 468,00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461 999 798,00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460 679 798,00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2 963 508 309,92</w:t>
                  </w:r>
                </w:p>
              </w:tc>
            </w:tr>
          </w:tbl>
          <w:p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»</w:t>
      </w: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1.8. Раздел 7 Подпрограммы 2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2 963 508 309,92 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2 379 945 512,00 руб., Местного бюджете – </w:t>
      </w:r>
      <w:r>
        <w:rPr>
          <w:rFonts w:ascii="Times New Roman" w:hAnsi="Times New Roman" w:cs="Times New Roman"/>
          <w:bCs/>
          <w:sz w:val="24"/>
          <w:szCs w:val="24"/>
        </w:rPr>
        <w:t>583 562 797,92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363 974 700,00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80 586 213,50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444 560 913,50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350 577 700,00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77 704 768,00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380 864 500,00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461 999 798,00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379 544 500,00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2 379 945 512,00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583 562 797,92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2 963 508 309,92</w:t>
            </w: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>
          <w:pgSz w:w="11905" w:h="16838"/>
          <w:pgMar w:top="426" w:right="851" w:bottom="1134" w:left="1418" w:header="720" w:footer="720" w:gutter="0"/>
          <w:cols w:space="720"/>
        </w:sectPr>
      </w:pPr>
      <w:r>
        <w:rPr>
          <w:sz w:val="24"/>
          <w:szCs w:val="24"/>
        </w:rPr>
        <w:t>»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1.9. Приложение 1 к Подпрограмме 2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1 к Подпрограмме 2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финансирования, руб.</w:t>
            </w:r>
          </w:p>
        </w:tc>
      </w:tr>
      <w:tr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общего образования детей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6" w:firstLine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363 974 700,00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350 577 700,00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379 544 500,00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2 379 945 512,00</w:t>
            </w:r>
          </w:p>
        </w:tc>
      </w:tr>
      <w:tr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80 586 213,50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77 704 768,00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81 135 298,00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81 135 298,00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583 562 797,92</w:t>
            </w:r>
          </w:p>
        </w:tc>
      </w:tr>
      <w:tr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444 560 913,50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461 999 798,00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2 963 508 309,92</w:t>
            </w:r>
          </w:p>
        </w:tc>
      </w:tr>
      <w:tr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347 084 100,00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332 064 700,00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2 261 477 800,00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50 723 019,00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399 263 398,58</w:t>
            </w:r>
          </w:p>
        </w:tc>
      </w:tr>
      <w:tr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401 632 783,50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382 787 719,00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413 767 855,00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413 767 855,00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2 660 741 198,58</w:t>
            </w:r>
          </w:p>
        </w:tc>
      </w:tr>
      <w:tr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Обновление содержания и </w:t>
            </w:r>
            <w:r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9 932 112,00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8 642 270,00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63 741 548,34</w:t>
            </w:r>
          </w:p>
        </w:tc>
      </w:tr>
      <w:tr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9 962 270,00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73 673 660,34</w:t>
            </w:r>
          </w:p>
        </w:tc>
      </w:tr>
      <w:tr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108 535 600,00</w:t>
            </w:r>
          </w:p>
        </w:tc>
      </w:tr>
      <w:tr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18 317 209,00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19 269 703,00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19 269 703,00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120 557 851,00</w:t>
            </w: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32 965 860,00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35 510 209,00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38 247 403,00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38 247 403,00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229 093 451,00</w:t>
            </w: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>
          <w:pgSz w:w="16838" w:h="11905" w:orient="landscape"/>
          <w:pgMar w:top="567" w:right="709" w:bottom="851" w:left="1134" w:header="720" w:footer="720" w:gutter="0"/>
          <w:cols w:space="720"/>
        </w:sectPr>
      </w:pPr>
      <w:r>
        <w:rPr>
          <w:sz w:val="24"/>
          <w:szCs w:val="24"/>
        </w:rPr>
        <w:t>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1.10. Приложение 3 к Подпрограмме 2 изложить в следующей редакции:                                                    </w:t>
      </w:r>
      <w:r>
        <w:rPr>
          <w:b/>
          <w:sz w:val="24"/>
          <w:szCs w:val="24"/>
        </w:rPr>
        <w:t xml:space="preserve">«Приложение 3 к Подпрограмме 2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279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proofErr w:type="spellStart"/>
            <w:r>
              <w:t>Ответстве</w:t>
            </w:r>
            <w:proofErr w:type="spellEnd"/>
            <w:r>
              <w:t>-</w:t>
            </w:r>
          </w:p>
          <w:p>
            <w:pPr>
              <w:ind w:right="-74"/>
              <w:jc w:val="center"/>
            </w:pPr>
            <w:proofErr w:type="spellStart"/>
            <w:r>
              <w:t>нный</w:t>
            </w:r>
            <w:proofErr w:type="spellEnd"/>
            <w:r>
              <w:t xml:space="preserve">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proofErr w:type="spellStart"/>
            <w:r>
              <w:t>Ко-во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</w:t>
            </w:r>
          </w:p>
          <w:p>
            <w:r>
              <w:rPr>
                <w:bCs/>
              </w:rPr>
              <w:t xml:space="preserve">«Развитие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363 974 700,00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80 586 213,50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444 560 913,50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>
              <w:t>-р</w:t>
            </w:r>
            <w:proofErr w:type="gramEnd"/>
            <w:r>
              <w:t xml:space="preserve">еализации основных общеобразовательных программ основного  общего образования;                      </w:t>
            </w:r>
          </w:p>
          <w:p>
            <w:pPr>
              <w:rPr>
                <w:sz w:val="22"/>
                <w:szCs w:val="22"/>
              </w:rPr>
            </w:pPr>
            <w:r>
              <w:t xml:space="preserve">-реализации основных общеобразовательных программ среднего общего образования, в </w:t>
            </w:r>
            <w:r>
              <w:rPr>
                <w:sz w:val="22"/>
                <w:szCs w:val="22"/>
              </w:rPr>
              <w:t>том числе: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347 084 100,0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401 632 783,50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>
              <w:t>-р</w:t>
            </w:r>
            <w:proofErr w:type="gramEnd"/>
            <w:r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347 084 100,00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401 632 783,50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8 642 270,00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9 962 270,00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2 701 000,00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173 860,00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Мониторинг качества образования (разработка </w:t>
            </w:r>
            <w:proofErr w:type="spellStart"/>
            <w:r>
              <w:t>КИМов</w:t>
            </w:r>
            <w:proofErr w:type="spellEnd"/>
            <w:r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работы ГМО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сопровождение</w:t>
            </w:r>
            <w:proofErr w:type="gramEnd"/>
            <w: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>
              <w:t>портфолио</w:t>
            </w:r>
            <w:proofErr w:type="spellEnd"/>
            <w:r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>
              <w:t>c</w:t>
            </w:r>
            <w:proofErr w:type="gramEnd"/>
            <w:r>
              <w:t>мотр-конкурс</w:t>
            </w:r>
            <w:proofErr w:type="spellEnd"/>
            <w:r>
              <w:t xml:space="preserve"> учебных кабинетов); </w:t>
            </w:r>
            <w:proofErr w:type="gramStart"/>
            <w:r>
              <w:t xml:space="preserve">участие педагогов и методистов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  <w:proofErr w:type="gramEnd"/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234 140,00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lastRenderedPageBreak/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proofErr w:type="gramStart"/>
            <w: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1 340 000,00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4 118 380,00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>
              <w:t>заключившими</w:t>
            </w:r>
            <w:proofErr w:type="gramEnd"/>
            <w: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142 380,00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1 221 000,00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proofErr w:type="gramStart"/>
            <w:r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</w:t>
            </w:r>
            <w:r>
              <w:lastRenderedPageBreak/>
              <w:t>охватом не менее 180 учащихся; проведение олимпиад для начальной школы; подведение итогов олимпиады для учащихся первой ступени образования);</w:t>
            </w:r>
            <w:proofErr w:type="gramEnd"/>
            <w:r>
              <w:t xml:space="preserve"> </w:t>
            </w:r>
            <w:proofErr w:type="gramStart"/>
            <w:r>
              <w:t xml:space="preserve">обеспечение участия обучающихся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Грант Главы администрации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1 750 890,00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proofErr w:type="gramStart"/>
            <w:r>
              <w:t>Мероприятия</w:t>
            </w:r>
            <w:proofErr w:type="gramEnd"/>
            <w: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«ДЮСШ»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МБОУ ДО </w:t>
            </w:r>
            <w:proofErr w:type="spellStart"/>
            <w:r>
              <w:rPr>
                <w:b/>
              </w:rPr>
              <w:t>ДДЮТиЭ</w:t>
            </w:r>
            <w:proofErr w:type="spellEnd"/>
            <w:r>
              <w:rPr>
                <w:b/>
              </w:rPr>
              <w:t xml:space="preserve"> «Ювента»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 xml:space="preserve">Организация и проведение чествования победителей и </w:t>
            </w:r>
            <w:r>
              <w:lastRenderedPageBreak/>
              <w:t>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МБОУ ДО </w:t>
            </w:r>
            <w:r>
              <w:rPr>
                <w:sz w:val="18"/>
                <w:szCs w:val="18"/>
              </w:rPr>
              <w:lastRenderedPageBreak/>
              <w:t>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питания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«ЦОШ»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15 570 600,00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32 965 860,00</w:t>
            </w:r>
          </w:p>
        </w:tc>
      </w:tr>
    </w:tbl>
    <w:p>
      <w:pPr>
        <w:rPr>
          <w:sz w:val="24"/>
          <w:szCs w:val="24"/>
        </w:rPr>
        <w:sectPr>
          <w:footerReference w:type="even" r:id="rId15"/>
          <w:footerReference w:type="default" r:id="rId16"/>
          <w:pgSz w:w="16838" w:h="11905" w:orient="landscape"/>
          <w:pgMar w:top="567" w:right="536" w:bottom="851" w:left="1134" w:header="720" w:footer="720" w:gutter="0"/>
          <w:cols w:space="720"/>
          <w:noEndnote/>
          <w:titlePg/>
          <w:docGrid w:linePitch="326"/>
        </w:sectPr>
      </w:pPr>
      <w:r>
        <w:rPr>
          <w:sz w:val="24"/>
          <w:szCs w:val="24"/>
        </w:rPr>
        <w:t>»</w:t>
      </w:r>
    </w:p>
    <w:p>
      <w:pPr>
        <w:pStyle w:val="ConsPlusCell"/>
        <w:widowControl w:val="0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3  </w:t>
      </w:r>
      <w:r>
        <w:rPr>
          <w:rFonts w:ascii="Times New Roman" w:eastAsia="MS Mincho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Сосновоборском городском округе на 2014-2020 годы»</w:t>
      </w:r>
    </w:p>
    <w:p>
      <w:pPr>
        <w:ind w:left="142" w:firstLine="578"/>
        <w:jc w:val="both"/>
        <w:rPr>
          <w:sz w:val="24"/>
          <w:szCs w:val="24"/>
        </w:rPr>
      </w:pPr>
    </w:p>
    <w:p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1.11.1. Раздел «Объемы бюджетных ассигнований Подпрограммы» изложить в следующей редакции: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>
        <w:trPr>
          <w:trHeight w:val="1131"/>
          <w:tblCellSpacing w:w="5" w:type="nil"/>
        </w:trPr>
        <w:tc>
          <w:tcPr>
            <w:tcW w:w="241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653 764 902,75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3 250 000,00 руб., Местного бюджета –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650 514 902,75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97 000 390,00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95 915 366,00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650 514 902,75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98 000 390,00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96 915 366,00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101 715 273,00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653 764 902,75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afa"/>
        <w:tabs>
          <w:tab w:val="left" w:pos="6970"/>
        </w:tabs>
        <w:ind w:left="-709" w:right="254" w:firstLine="709"/>
        <w:jc w:val="both"/>
      </w:pPr>
      <w:r>
        <w:t>»</w:t>
      </w: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1.12. Раздел 7 Подпрограммы 3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>
        <w:rPr>
          <w:rFonts w:ascii="Times New Roman" w:hAnsi="Times New Roman" w:cs="Times New Roman"/>
          <w:sz w:val="24"/>
          <w:szCs w:val="24"/>
        </w:rPr>
        <w:t xml:space="preserve">653 764 902,75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3 250 000,00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650 514 902,75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97 000 390,00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98 000 390,00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95 915 366,00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96 915 366,00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3 250 000,00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650 514 902,75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653 764 902,75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ind w:firstLine="567"/>
        <w:jc w:val="both"/>
        <w:rPr>
          <w:sz w:val="24"/>
          <w:szCs w:val="24"/>
        </w:rPr>
      </w:pPr>
    </w:p>
    <w:p>
      <w:pPr>
        <w:rPr>
          <w:sz w:val="24"/>
          <w:szCs w:val="24"/>
        </w:rPr>
        <w:sectPr>
          <w:footerReference w:type="even" r:id="rId17"/>
          <w:footerReference w:type="default" r:id="rId18"/>
          <w:headerReference w:type="first" r:id="rId19"/>
          <w:pgSz w:w="11906" w:h="16838"/>
          <w:pgMar w:top="567" w:right="566" w:bottom="719" w:left="1560" w:header="720" w:footer="720" w:gutter="0"/>
          <w:cols w:space="720"/>
          <w:titlePg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1.13. Приложение 1 к Подпрограмме 3 изложить в следующей редакции:                                                       «</w:t>
      </w:r>
      <w:r>
        <w:rPr>
          <w:b/>
          <w:sz w:val="24"/>
          <w:szCs w:val="24"/>
        </w:rPr>
        <w:t xml:space="preserve">Приложение № 1 к Подпрограмме 3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3 «</w:t>
      </w:r>
      <w:r>
        <w:rPr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Сосновоборском</w:t>
      </w:r>
      <w:proofErr w:type="gramEnd"/>
      <w:r>
        <w:rPr>
          <w:b/>
          <w:bCs/>
          <w:sz w:val="24"/>
          <w:szCs w:val="24"/>
        </w:rPr>
        <w:t xml:space="preserve"> городском округе на 2014-2020 годы</w:t>
      </w:r>
      <w:r>
        <w:rPr>
          <w:b/>
          <w:sz w:val="24"/>
          <w:szCs w:val="24"/>
        </w:rPr>
        <w:t>»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289"/>
        <w:gridCol w:w="1275"/>
        <w:gridCol w:w="1418"/>
      </w:tblGrid>
      <w:tr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341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rPr>
          <w:trHeight w:val="630"/>
        </w:trPr>
        <w:tc>
          <w:tcPr>
            <w:tcW w:w="2127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val="501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3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left="-16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3 250 000,00</w:t>
            </w:r>
          </w:p>
        </w:tc>
      </w:tr>
      <w:tr>
        <w:trPr>
          <w:trHeight w:val="696"/>
        </w:trPr>
        <w:tc>
          <w:tcPr>
            <w:tcW w:w="2127" w:type="dxa"/>
            <w:vMerge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97 000 390,00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95 915 366,00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650 514 902,75</w:t>
            </w:r>
          </w:p>
        </w:tc>
      </w:tr>
      <w:tr>
        <w:trPr>
          <w:trHeight w:val="495"/>
        </w:trPr>
        <w:tc>
          <w:tcPr>
            <w:tcW w:w="2127" w:type="dxa"/>
            <w:vMerge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88 198 300,75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98 000 390,00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96 915 366,00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101 715 273,00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100 715 273,00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653 764 902,75</w:t>
            </w:r>
          </w:p>
        </w:tc>
      </w:tr>
      <w:tr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>
            <w:r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/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/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82 590 500,00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626 421 902,75</w:t>
            </w:r>
          </w:p>
        </w:tc>
      </w:tr>
      <w:tr>
        <w:trPr>
          <w:trHeight w:val="630"/>
        </w:trPr>
        <w:tc>
          <w:tcPr>
            <w:tcW w:w="2127" w:type="dxa"/>
            <w:shd w:val="clear" w:color="auto" w:fill="auto"/>
            <w:vAlign w:val="center"/>
          </w:tcPr>
          <w:p/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</w:rPr>
            </w:pPr>
            <w:r>
              <w:rPr>
                <w:sz w:val="18"/>
                <w:szCs w:val="18"/>
              </w:rPr>
              <w:t>82 590 500,00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93 714 390,00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626 421 902,75</w:t>
            </w:r>
          </w:p>
        </w:tc>
      </w:tr>
      <w:tr>
        <w:trPr>
          <w:trHeight w:val="630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>
            <w:r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>
        <w:trPr>
          <w:trHeight w:val="630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ind w:left="-108"/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3 250 000,00</w:t>
            </w:r>
          </w:p>
        </w:tc>
      </w:tr>
      <w:tr>
        <w:trPr>
          <w:trHeight w:val="630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ind w:left="-108"/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3 286 000,00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24 093 000,00</w:t>
            </w:r>
          </w:p>
        </w:tc>
      </w:tr>
      <w:tr>
        <w:trPr>
          <w:trHeight w:val="630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ind w:left="-108"/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4 286 000,00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4 240 000,00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4  240 000,00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3 240 000,00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27 343 000,00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»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1.14. Приложение 3 к Подпрограмме 3 изложить в следующей редакции:                                                    «</w:t>
      </w:r>
      <w:r>
        <w:rPr>
          <w:b/>
          <w:sz w:val="24"/>
          <w:szCs w:val="24"/>
        </w:rPr>
        <w:t xml:space="preserve">Приложение 3  к Подпрограмме 3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Подпрограммы 3 </w:t>
      </w:r>
      <w:r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Сосновоборском</w:t>
      </w:r>
      <w:proofErr w:type="gramEnd"/>
      <w:r>
        <w:rPr>
          <w:sz w:val="24"/>
          <w:szCs w:val="24"/>
          <w:u w:val="single"/>
        </w:rPr>
        <w:t xml:space="preserve"> городском округе на 2014-2020 годы»</w:t>
      </w:r>
    </w:p>
    <w:tbl>
      <w:tblPr>
        <w:tblW w:w="1601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557"/>
        <w:gridCol w:w="1417"/>
        <w:gridCol w:w="1418"/>
      </w:tblGrid>
      <w:tr>
        <w:trPr>
          <w:tblCellSpacing w:w="5" w:type="nil"/>
        </w:trPr>
        <w:tc>
          <w:tcPr>
            <w:tcW w:w="16018" w:type="dxa"/>
            <w:gridSpan w:val="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финансирования на </w:t>
            </w:r>
            <w:r>
              <w:rPr>
                <w:b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год,  руб.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1032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дополнительного образования детей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97 000 390,00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98 000390,00</w:t>
            </w:r>
          </w:p>
        </w:tc>
      </w:tr>
      <w:tr>
        <w:trPr>
          <w:trHeight w:val="2975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муниципального задания на оказание услуг и работ по: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 области физической культуры и спорта;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93 704 300,00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4 199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65 638 760,00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20 996 630,00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3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 области физической культуры и спорта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7 079 000,00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a5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</w:tbl>
    <w:p>
      <w:pPr>
        <w:ind w:firstLine="567"/>
        <w:jc w:val="both"/>
        <w:rPr>
          <w:sz w:val="24"/>
          <w:szCs w:val="24"/>
        </w:rPr>
        <w:sectPr>
          <w:pgSz w:w="16838" w:h="11905" w:orient="landscape"/>
          <w:pgMar w:top="568" w:right="709" w:bottom="284" w:left="1134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t>»</w:t>
      </w:r>
    </w:p>
    <w:p>
      <w:pPr>
        <w:pStyle w:val="ConsPlusCell"/>
        <w:widowControl w:val="0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4  </w:t>
      </w:r>
      <w:r>
        <w:rPr>
          <w:rFonts w:ascii="Times New Roman" w:eastAsia="MS Mincho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Информатизация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 2014 – 2020 годы»</w:t>
      </w:r>
    </w:p>
    <w:p>
      <w:pPr>
        <w:ind w:left="142" w:firstLine="578"/>
        <w:jc w:val="both"/>
        <w:rPr>
          <w:sz w:val="24"/>
          <w:szCs w:val="24"/>
        </w:rPr>
      </w:pPr>
    </w:p>
    <w:p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1.15.1. Раздел «Объемы бюджетных ассигнований Подпрограммы» изложить в следующей редакции: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>
        <w:trPr>
          <w:trHeight w:val="1131"/>
          <w:tblCellSpacing w:w="5" w:type="nil"/>
        </w:trPr>
        <w:tc>
          <w:tcPr>
            <w:tcW w:w="241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28 437 129,44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4 641 680,00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23 795 449,44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1 052 500,00 </w:t>
                  </w:r>
                </w:p>
                <w:p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576 10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421 400,00</w:t>
                  </w:r>
                </w:p>
                <w:p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440 900,00</w:t>
                  </w:r>
                </w:p>
                <w:p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4 641 680,00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1 702 000,00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3 713 433,44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23 795 449,44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2 862 330,00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4 289533,44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4 138 154,00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4 157 654,00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28 437 129,44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afa"/>
        <w:tabs>
          <w:tab w:val="left" w:pos="6970"/>
        </w:tabs>
        <w:ind w:left="-709" w:right="254" w:firstLine="709"/>
        <w:jc w:val="both"/>
      </w:pPr>
      <w:r>
        <w:t>»</w:t>
      </w: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1.16. Раздел 7 Подпрограммы 4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 xml:space="preserve"> «</w:t>
      </w:r>
      <w:r>
        <w:rPr>
          <w:b/>
          <w:bCs/>
        </w:rPr>
        <w:t>7. Ресурсное обеспечение Подпрограммы</w:t>
      </w:r>
    </w:p>
    <w:p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28 437 129,44 руб., в том числе за счет Федерального бюджета - 0,00 руб., Областного бюджета – 4 641 680,00 руб., Местного бюджета – 23 795 449,44 руб.</w:t>
      </w:r>
    </w:p>
    <w:p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1 160 330,00</w:t>
            </w: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1702 000,00</w:t>
            </w: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990 450,00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3 513 000,00</w:t>
            </w: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0,00</w:t>
            </w: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1 052 500,00</w:t>
            </w: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576 100,00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3 713 433,44</w:t>
            </w: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4 289 533,44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421 400,00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4 138 154,00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440 900,00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4 157 654,00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>
            <w:pPr>
              <w:snapToGrid w:val="0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ind w:lef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>
            <w:pPr>
              <w:snapToGrid w:val="0"/>
              <w:ind w:left="-5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3 716 754,00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ind w:left="-75"/>
              <w:jc w:val="right"/>
              <w:rPr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4 641 680,00</w:t>
            </w: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23 795 449,44</w:t>
            </w: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28 437 129,44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ind w:firstLine="567"/>
        <w:jc w:val="both"/>
        <w:rPr>
          <w:sz w:val="24"/>
          <w:szCs w:val="24"/>
        </w:rPr>
      </w:pPr>
    </w:p>
    <w:p>
      <w:pPr>
        <w:rPr>
          <w:sz w:val="24"/>
          <w:szCs w:val="24"/>
        </w:rPr>
        <w:sectPr>
          <w:footerReference w:type="even" r:id="rId20"/>
          <w:footerReference w:type="default" r:id="rId21"/>
          <w:headerReference w:type="first" r:id="rId22"/>
          <w:pgSz w:w="11906" w:h="16838"/>
          <w:pgMar w:top="567" w:right="566" w:bottom="719" w:left="1560" w:header="720" w:footer="720" w:gutter="0"/>
          <w:cols w:space="720"/>
          <w:titlePg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1.17. Приложение 1 к Подпрограмме 4 изложить в следующей редакции:                                                       «</w:t>
      </w:r>
      <w:r>
        <w:rPr>
          <w:b/>
          <w:sz w:val="24"/>
          <w:szCs w:val="24"/>
        </w:rPr>
        <w:t xml:space="preserve">Приложение № 1 к Подпрограмме 4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4 «Информатизация системы образования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 на  2014 – 2020 годы»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289"/>
        <w:gridCol w:w="1275"/>
        <w:gridCol w:w="1418"/>
      </w:tblGrid>
      <w:tr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341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rPr>
          <w:trHeight w:val="630"/>
        </w:trPr>
        <w:tc>
          <w:tcPr>
            <w:tcW w:w="2127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val="501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4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«Информатизация системы образования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Сосновоборском</w:t>
            </w:r>
            <w:proofErr w:type="gramEnd"/>
            <w:r>
              <w:rPr>
                <w:b/>
                <w:bCs/>
              </w:rPr>
              <w:t xml:space="preserve"> городском округе на 2014-2020 годы» 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КО</w:t>
            </w:r>
            <w:proofErr w:type="gramStart"/>
            <w:r>
              <w:t>,О</w:t>
            </w:r>
            <w:proofErr w:type="gramEnd"/>
            <w:r>
              <w:t>О</w:t>
            </w:r>
          </w:p>
          <w:p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КО</w:t>
            </w:r>
          </w:p>
          <w:p>
            <w:pPr>
              <w:jc w:val="center"/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r>
              <w:t>01.01.2014-31.12.2020</w:t>
            </w:r>
          </w:p>
          <w:p/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7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561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1 160 330,00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990 450,00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1 052 500,00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</w:rPr>
              <w:t>576 100,00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421 400,00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440 900,00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4 641 680,00</w:t>
            </w:r>
          </w:p>
        </w:tc>
      </w:tr>
      <w:tr>
        <w:trPr>
          <w:trHeight w:val="696"/>
        </w:trPr>
        <w:tc>
          <w:tcPr>
            <w:tcW w:w="2127" w:type="dxa"/>
            <w:vMerge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1 702 000,00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3 513 000,00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3 713 433,44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23 795 449,44</w:t>
            </w:r>
          </w:p>
        </w:tc>
      </w:tr>
      <w:tr>
        <w:trPr>
          <w:trHeight w:val="495"/>
        </w:trPr>
        <w:tc>
          <w:tcPr>
            <w:tcW w:w="2127" w:type="dxa"/>
            <w:vMerge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2 862 330,00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4 503 450,00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4 289 533,44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4 138 154,00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4 157 654,00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3 716 754,00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28 437 129,44</w:t>
            </w:r>
          </w:p>
        </w:tc>
      </w:tr>
      <w:tr>
        <w:trPr>
          <w:trHeight w:val="630"/>
        </w:trPr>
        <w:tc>
          <w:tcPr>
            <w:tcW w:w="2127" w:type="dxa"/>
            <w:vMerge w:val="restart"/>
            <w:shd w:val="clear" w:color="auto" w:fill="auto"/>
            <w:vAlign w:val="center"/>
          </w:tcPr>
          <w:p/>
          <w:p>
            <w:r>
              <w:rPr>
                <w:b/>
              </w:rPr>
              <w:t>Основное мероприятие 1</w:t>
            </w:r>
            <w:r>
              <w:t xml:space="preserve"> </w:t>
            </w:r>
            <w:r>
              <w:rPr>
                <w:bCs/>
              </w:rPr>
              <w:t>Информатизация системы образования</w:t>
            </w:r>
          </w:p>
          <w:p>
            <w:pPr>
              <w:rPr>
                <w:b/>
                <w:bCs/>
              </w:rPr>
            </w:pPr>
          </w:p>
          <w:p/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t>Федеральный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630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ind w:left="-108"/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t>Областной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1 160 330,00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990 450,00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1 052 500,00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576 100,00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421 400,00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440 900,00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4 641 680,00</w:t>
            </w:r>
          </w:p>
        </w:tc>
      </w:tr>
      <w:tr>
        <w:trPr>
          <w:trHeight w:val="630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ind w:left="-108"/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t>Местный бюджет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1 702 000,00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3 513 000,00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3 713 433,44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</w:rPr>
              <w:t>3 716 754,00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23 795 449,44</w:t>
            </w:r>
          </w:p>
        </w:tc>
      </w:tr>
      <w:tr>
        <w:trPr>
          <w:trHeight w:val="630"/>
        </w:trPr>
        <w:tc>
          <w:tcPr>
            <w:tcW w:w="2127" w:type="dxa"/>
            <w:vMerge/>
            <w:shd w:val="clear" w:color="auto" w:fill="auto"/>
            <w:vAlign w:val="center"/>
          </w:tcPr>
          <w:p>
            <w:pPr>
              <w:ind w:left="-108"/>
            </w:pPr>
          </w:p>
        </w:tc>
        <w:tc>
          <w:tcPr>
            <w:tcW w:w="992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2 862 330,00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4 503 450,00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4 289 533,44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4 138 154,00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4 157 654,00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3 716 754,00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28 437 129,44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»</w:t>
      </w:r>
    </w:p>
    <w:p>
      <w:pPr>
        <w:jc w:val="right"/>
        <w:sectPr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1.18. Приложение 3 к Подпрограмме 4 изложить в следующей редакции:                                                       «</w:t>
      </w:r>
      <w:r>
        <w:rPr>
          <w:b/>
          <w:sz w:val="24"/>
          <w:szCs w:val="24"/>
        </w:rPr>
        <w:t xml:space="preserve">Приложение № 3 к Подпрограмме 4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4 «Информатизация системы образования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 на  2014-2020 годы»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54"/>
        <w:gridCol w:w="1134"/>
        <w:gridCol w:w="1701"/>
        <w:gridCol w:w="850"/>
        <w:gridCol w:w="1135"/>
        <w:gridCol w:w="1417"/>
        <w:gridCol w:w="1842"/>
        <w:gridCol w:w="1559"/>
      </w:tblGrid>
      <w:tr>
        <w:trPr>
          <w:trHeight w:val="259"/>
          <w:tblCellSpacing w:w="5" w:type="nil"/>
        </w:trPr>
        <w:tc>
          <w:tcPr>
            <w:tcW w:w="157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4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Подпрограмма 4  «Информатизация системы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городского округа на  2014 – 2020 годы»</w:t>
            </w:r>
          </w:p>
        </w:tc>
        <w:tc>
          <w:tcPr>
            <w:tcW w:w="1134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3 713 433,44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4 289 533,44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54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3 713 433,44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4 289 533,44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54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3 301 933,44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3 301 933,44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54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компьютерного, </w:t>
            </w:r>
            <w:proofErr w:type="spellStart"/>
            <w:r>
              <w:rPr>
                <w:sz w:val="22"/>
                <w:szCs w:val="22"/>
              </w:rPr>
              <w:t>мультимедийного</w:t>
            </w:r>
            <w:proofErr w:type="spellEnd"/>
            <w:r>
              <w:rPr>
                <w:sz w:val="22"/>
                <w:szCs w:val="22"/>
              </w:rPr>
              <w:t>, цифрового, интерактивного оборудования, компьютерной периферии в образовательные организации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3 301 933,44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3 301 933,44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46 500,00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46 500,00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на базе ЦИТ курсов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квалифи-кации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сфере НИКТ, семинаров для педагогических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</w:t>
            </w:r>
          </w:p>
        </w:tc>
        <w:tc>
          <w:tcPr>
            <w:tcW w:w="5454" w:type="dxa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интернет-олимпиадах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101 000,00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120 000,00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696 100,00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электронного и дистанционного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т.ч. детей с ОВЗ и детей-инвалидов, оплата доступа к сети  Интернет детей-инвалидов, обучающихся на дому с использованием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дистанцион-ных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576 100,00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696 100,00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Подпрограмма 4  «Информатизация системы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городского округа на  2014 – 2020 годы»</w:t>
            </w:r>
          </w:p>
        </w:tc>
        <w:tc>
          <w:tcPr>
            <w:tcW w:w="1134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3 713 433,44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4 289 533,44</w:t>
            </w:r>
          </w:p>
        </w:tc>
      </w:tr>
    </w:tbl>
    <w:p>
      <w:pPr>
        <w:ind w:firstLine="567"/>
        <w:jc w:val="both"/>
        <w:rPr>
          <w:sz w:val="24"/>
          <w:szCs w:val="24"/>
        </w:rPr>
        <w:sectPr>
          <w:pgSz w:w="16838" w:h="11905" w:orient="landscape"/>
          <w:pgMar w:top="709" w:right="680" w:bottom="227" w:left="1134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t>»</w:t>
      </w:r>
    </w:p>
    <w:p>
      <w:pPr>
        <w:pStyle w:val="ConsPlusCel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1.19.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6 «Укрепление материально-технической базы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2014-2020 годы»</w:t>
      </w:r>
    </w:p>
    <w:p>
      <w:pPr>
        <w:ind w:firstLine="720"/>
        <w:jc w:val="both"/>
        <w:rPr>
          <w:sz w:val="24"/>
          <w:szCs w:val="24"/>
        </w:rPr>
      </w:pPr>
    </w:p>
    <w:p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1.19.1.Раздел «Объемы бюджетных ассигнований Подпрограммы» изложить в следующей редакции:</w:t>
      </w:r>
    </w:p>
    <w:p>
      <w:pPr>
        <w:pStyle w:val="aff5"/>
        <w:ind w:left="709"/>
        <w:jc w:val="both"/>
      </w:pP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>
        <w:trPr>
          <w:trHeight w:val="400"/>
        </w:trPr>
        <w:tc>
          <w:tcPr>
            <w:tcW w:w="22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663 448 466,05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sz w:val="24"/>
                <w:szCs w:val="24"/>
              </w:rPr>
              <w:t>365 647 820,26 руб.</w:t>
            </w:r>
            <w:r>
              <w:rPr>
                <w:sz w:val="24"/>
                <w:szCs w:val="24"/>
              </w:rPr>
              <w:t xml:space="preserve">, Местного бюджете –       </w:t>
            </w:r>
            <w:r>
              <w:rPr>
                <w:b/>
                <w:sz w:val="24"/>
                <w:szCs w:val="24"/>
              </w:rPr>
              <w:t xml:space="preserve">297 800 645,79 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118 608 800,00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365 647 820,26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42 783 123,78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297 800 645,79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161 391 923,78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663 448 466,05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tabs>
          <w:tab w:val="left" w:pos="6970"/>
        </w:tabs>
        <w:ind w:right="254"/>
        <w:jc w:val="both"/>
        <w:rPr>
          <w:bCs/>
        </w:rPr>
      </w:pPr>
      <w:r>
        <w:t>1.20. Раздел 7 Подпрограммы 6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«7.  Ресурсное обеспечение Подпрограммы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663 448 466,05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>
        <w:rPr>
          <w:rFonts w:ascii="Times New Roman" w:hAnsi="Times New Roman" w:cs="Times New Roman"/>
          <w:sz w:val="24"/>
          <w:szCs w:val="24"/>
        </w:rPr>
        <w:t>Областного бюджета – 365 647 820,26 руб., Местного бюджете – 297 800 645,79 руб.</w:t>
      </w:r>
    </w:p>
    <w:p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118 608 800,00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42 783 123,78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161 391 923,78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365 647 820,26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297 800 645,79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663 448 466,05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sz w:val="24"/>
          <w:szCs w:val="24"/>
        </w:rPr>
        <w:sectPr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>
        <w:rPr>
          <w:sz w:val="24"/>
          <w:szCs w:val="24"/>
        </w:rPr>
        <w:t>»</w:t>
      </w:r>
    </w:p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1.21. Приложение 1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1 к Подпрограмме 6 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 xml:space="preserve">«Укрепление материально-технической базы муниципальных образовательных организаций </w:t>
      </w:r>
      <w:proofErr w:type="spellStart"/>
      <w:r>
        <w:rPr>
          <w:b/>
          <w:sz w:val="22"/>
          <w:szCs w:val="22"/>
        </w:rPr>
        <w:t>Сосновоборского</w:t>
      </w:r>
      <w:proofErr w:type="spellEnd"/>
      <w:r>
        <w:rPr>
          <w:b/>
          <w:sz w:val="22"/>
          <w:szCs w:val="22"/>
        </w:rPr>
        <w:t xml:space="preserve">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6 </w:t>
            </w:r>
          </w:p>
          <w:p>
            <w:r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</w:t>
            </w:r>
            <w:proofErr w:type="spellStart"/>
            <w:r>
              <w:rPr>
                <w:b/>
                <w:sz w:val="18"/>
                <w:szCs w:val="18"/>
              </w:rPr>
              <w:t>Сосновоборского</w:t>
            </w:r>
            <w:proofErr w:type="spellEnd"/>
            <w:r>
              <w:rPr>
                <w:b/>
                <w:sz w:val="18"/>
                <w:szCs w:val="18"/>
              </w:rPr>
              <w:t xml:space="preserve">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118 608 800,00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365 647 820,26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42 783 123,78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297 800 645,79</w:t>
            </w:r>
          </w:p>
        </w:tc>
      </w:tr>
      <w:tr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161 391 923,78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663 448 466,05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r>
              <w:t>Основное мероприятие 1</w:t>
            </w:r>
          </w:p>
          <w:p>
            <w:pPr>
              <w:rPr>
                <w:sz w:val="10"/>
                <w:szCs w:val="10"/>
              </w:rPr>
            </w:pPr>
          </w:p>
          <w:p>
            <w:r>
              <w:t xml:space="preserve">Проведение </w:t>
            </w:r>
            <w:proofErr w:type="gramStart"/>
            <w:r>
              <w:t>текущих</w:t>
            </w:r>
            <w:proofErr w:type="gramEnd"/>
            <w:r>
              <w:t xml:space="preserve"> и </w:t>
            </w:r>
          </w:p>
          <w:p>
            <w: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118 608 800,00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365 647 820,26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42 783 123,78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297 800 645,79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161 391 923,78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663 448 466,05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bookmarkStart w:id="0" w:name="Par385"/>
      <w:bookmarkEnd w:id="0"/>
      <w:r>
        <w:rPr>
          <w:sz w:val="24"/>
          <w:szCs w:val="24"/>
        </w:rPr>
        <w:lastRenderedPageBreak/>
        <w:t>1.22. Приложение 3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3 к Подпрограмме 6 </w:t>
      </w:r>
    </w:p>
    <w:p>
      <w:pPr>
        <w:widowControl w:val="0"/>
        <w:autoSpaceDE w:val="0"/>
        <w:jc w:val="right"/>
        <w:rPr>
          <w:b/>
          <w:sz w:val="10"/>
          <w:szCs w:val="10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 xml:space="preserve">«Укрепление материально-технической базы муниципальных образовательных организаций </w:t>
      </w:r>
      <w:proofErr w:type="spellStart"/>
      <w:r>
        <w:rPr>
          <w:b/>
          <w:sz w:val="22"/>
          <w:szCs w:val="22"/>
        </w:rPr>
        <w:t>Сосновоборского</w:t>
      </w:r>
      <w:proofErr w:type="spellEnd"/>
      <w:r>
        <w:rPr>
          <w:b/>
          <w:sz w:val="22"/>
          <w:szCs w:val="22"/>
        </w:rPr>
        <w:t xml:space="preserve"> городского округа на 2014-2020 годы»</w:t>
      </w:r>
      <w:r>
        <w:rPr>
          <w:b/>
          <w:sz w:val="24"/>
          <w:szCs w:val="24"/>
        </w:rPr>
        <w:t>»</w:t>
      </w:r>
    </w:p>
    <w:p>
      <w:pPr>
        <w:widowControl w:val="0"/>
        <w:autoSpaceDE w:val="0"/>
        <w:rPr>
          <w:sz w:val="10"/>
          <w:szCs w:val="10"/>
        </w:rPr>
      </w:pPr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5"/>
        <w:gridCol w:w="992"/>
        <w:gridCol w:w="1134"/>
        <w:gridCol w:w="1559"/>
        <w:gridCol w:w="1417"/>
        <w:gridCol w:w="1702"/>
      </w:tblGrid>
      <w:t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 6 «Укрепление материально-технической базы муниципальных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118 608 800,00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42 783 123,78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161 391 923,78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118 608 800,00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42 783 123,78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161 391 923,78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35 109 112,20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132 912 412,20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19 479 768,16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7 302 616,58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26 782 384,74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371 395,00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371 395,00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aff5"/>
              <w:numPr>
                <w:ilvl w:val="0"/>
                <w:numId w:val="46"/>
              </w:num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325 731,84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  <w:sectPr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>
        <w:rPr>
          <w:sz w:val="24"/>
          <w:szCs w:val="24"/>
        </w:rPr>
        <w:t>»</w:t>
      </w:r>
    </w:p>
    <w:p>
      <w:pPr>
        <w:pStyle w:val="ConsPlusCell"/>
        <w:widowControl w:val="0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7 «Обеспечение содержания зданий и сооружений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 обустройство прилегающих к ним территорий на 2014-2020 годы.»</w:t>
      </w:r>
    </w:p>
    <w:p>
      <w:pPr>
        <w:jc w:val="both"/>
      </w:pPr>
    </w:p>
    <w:p>
      <w:pPr>
        <w:pStyle w:val="aff5"/>
        <w:numPr>
          <w:ilvl w:val="2"/>
          <w:numId w:val="46"/>
        </w:numPr>
        <w:jc w:val="both"/>
      </w:pPr>
      <w:r>
        <w:t>Раздел «Объемы бюджетных ассигнований Подпрограммы» изложить в следующей редакции:</w:t>
      </w:r>
    </w:p>
    <w:p>
      <w:pPr>
        <w:pStyle w:val="aff5"/>
        <w:ind w:left="1080"/>
        <w:jc w:val="both"/>
      </w:pPr>
      <w:r>
        <w:t>«</w:t>
      </w:r>
    </w:p>
    <w:tbl>
      <w:tblPr>
        <w:tblW w:w="101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>
        <w:trPr>
          <w:trHeight w:val="400"/>
        </w:trPr>
        <w:tc>
          <w:tcPr>
            <w:tcW w:w="208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68 317 659,92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>
              <w:rPr>
                <w:b/>
                <w:sz w:val="24"/>
                <w:szCs w:val="24"/>
              </w:rPr>
              <w:t>68 317 659,92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>
        <w:trPr>
          <w:trHeight w:val="614"/>
        </w:trPr>
        <w:tc>
          <w:tcPr>
            <w:tcW w:w="2080" w:type="dxa"/>
            <w:vMerge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452"/>
        </w:trPr>
        <w:tc>
          <w:tcPr>
            <w:tcW w:w="2080" w:type="dxa"/>
            <w:vMerge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68 317 659,92</w:t>
            </w:r>
          </w:p>
        </w:tc>
        <w:tc>
          <w:tcPr>
            <w:tcW w:w="1843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68 317 659,92</w:t>
            </w:r>
          </w:p>
        </w:tc>
      </w:tr>
    </w:tbl>
    <w:p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>
      <w:pPr>
        <w:pStyle w:val="afa"/>
        <w:tabs>
          <w:tab w:val="left" w:pos="6970"/>
        </w:tabs>
        <w:ind w:right="254"/>
        <w:jc w:val="both"/>
      </w:pPr>
      <w:r>
        <w:t>»</w:t>
      </w:r>
    </w:p>
    <w:p>
      <w:pPr>
        <w:pStyle w:val="afa"/>
        <w:tabs>
          <w:tab w:val="left" w:pos="6970"/>
        </w:tabs>
        <w:ind w:right="254"/>
        <w:jc w:val="both"/>
        <w:rPr>
          <w:bCs/>
        </w:rPr>
      </w:pPr>
      <w:r>
        <w:t>1.24. Раздел 7 Подпрограммы 7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43"/>
        <w:shd w:val="clear" w:color="auto" w:fill="auto"/>
        <w:spacing w:line="240" w:lineRule="auto"/>
        <w:ind w:left="720" w:right="20" w:firstLine="0"/>
        <w:rPr>
          <w:rFonts w:ascii="Times New Roman" w:hAnsi="Times New Roman"/>
          <w:b/>
          <w:sz w:val="24"/>
          <w:szCs w:val="24"/>
        </w:rPr>
      </w:pPr>
    </w:p>
    <w:p>
      <w:pPr>
        <w:pStyle w:val="43"/>
        <w:shd w:val="clear" w:color="auto" w:fill="auto"/>
        <w:spacing w:line="240" w:lineRule="auto"/>
        <w:ind w:left="502" w:righ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 xml:space="preserve">68 317 659,92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68 317 659,92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</w:tbl>
    <w:p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>
          <w:footerReference w:type="default" r:id="rId23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1.25. Приложение 1 к Подпрограмме 7 изложить в следующей редакции:                                                          «</w:t>
      </w:r>
      <w:r>
        <w:rPr>
          <w:b/>
          <w:sz w:val="24"/>
          <w:szCs w:val="24"/>
        </w:rPr>
        <w:t>Приложение № 1 к Подпрограмме 7</w:t>
      </w:r>
      <w:r>
        <w:rPr>
          <w:b/>
          <w:sz w:val="24"/>
          <w:szCs w:val="24"/>
          <w:u w:val="single"/>
        </w:rPr>
        <w:t xml:space="preserve"> 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основных мероприятий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Сосновоборского</w:t>
      </w:r>
      <w:proofErr w:type="spellEnd"/>
      <w:r>
        <w:rPr>
          <w:b/>
          <w:sz w:val="22"/>
          <w:szCs w:val="22"/>
        </w:rPr>
        <w:t xml:space="preserve">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Подпрограмма 7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содержания зданий и сооружений муниципальных образовательных организаций </w:t>
            </w:r>
            <w:proofErr w:type="spellStart"/>
            <w:r>
              <w:rPr>
                <w:sz w:val="18"/>
                <w:szCs w:val="18"/>
              </w:rPr>
              <w:t>Сосновоборского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  <w:tr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  <w:tr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>
              <w:rPr>
                <w:sz w:val="18"/>
                <w:szCs w:val="18"/>
              </w:rPr>
              <w:t>отмостки</w:t>
            </w:r>
            <w:proofErr w:type="spellEnd"/>
            <w:r>
              <w:rPr>
                <w:sz w:val="18"/>
                <w:szCs w:val="18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68 317 659,92</w:t>
            </w:r>
          </w:p>
        </w:tc>
      </w:tr>
    </w:tbl>
    <w:p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pStyle w:val="aff5"/>
        <w:pageBreakBefore/>
        <w:widowControl w:val="0"/>
        <w:autoSpaceDE w:val="0"/>
        <w:ind w:left="840"/>
        <w:rPr>
          <w:b/>
        </w:rPr>
      </w:pPr>
      <w:r>
        <w:lastRenderedPageBreak/>
        <w:t>1.26. Приложение 3 к Подпрограмме 7 изложить в следующей редакции:                                  «</w:t>
      </w:r>
      <w:r>
        <w:rPr>
          <w:b/>
        </w:rPr>
        <w:t xml:space="preserve">Приложение № 3 к Подпрограмме 7 </w:t>
      </w:r>
    </w:p>
    <w:p>
      <w:pPr>
        <w:pStyle w:val="afa"/>
        <w:tabs>
          <w:tab w:val="left" w:pos="6970"/>
        </w:tabs>
        <w:spacing w:after="0"/>
        <w:ind w:left="0" w:right="255"/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городского округа</w:t>
      </w:r>
    </w:p>
    <w:p>
      <w:pPr>
        <w:pStyle w:val="ConsPlusCel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содержания зданий и сооружений муниципальных 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и обустройство прилегающих к ним территорий на 2014-2020 годы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Подпрограмма 7 «Обеспечение содержания зданий и сооружений муниципальных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городского округа и обустройство прилегающих к ним территорий на 2014-2020 годы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3 333 844,50</w:t>
            </w:r>
          </w:p>
        </w:tc>
      </w:tr>
      <w:tr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170 000,00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3 163 844,50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3 163 844,50</w:t>
            </w:r>
          </w:p>
        </w:tc>
      </w:tr>
    </w:tbl>
    <w:p>
      <w:pPr>
        <w:jc w:val="both"/>
      </w:pPr>
      <w:r>
        <w:rPr>
          <w:sz w:val="22"/>
          <w:szCs w:val="22"/>
        </w:rPr>
        <w:t>»</w:t>
      </w:r>
    </w:p>
    <w:p/>
    <w:p/>
    <w:p/>
    <w:p/>
    <w:p>
      <w:pPr>
        <w:sectPr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737" w:right="907" w:bottom="737" w:left="907" w:header="720" w:footer="720" w:gutter="0"/>
          <w:cols w:space="720"/>
        </w:sectPr>
      </w:pPr>
    </w:p>
    <w:p>
      <w:pPr>
        <w:pStyle w:val="aff5"/>
        <w:numPr>
          <w:ilvl w:val="0"/>
          <w:numId w:val="47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>
      <w:pPr>
        <w:pStyle w:val="aff5"/>
        <w:tabs>
          <w:tab w:val="left" w:pos="851"/>
          <w:tab w:val="left" w:pos="993"/>
        </w:tabs>
        <w:ind w:left="555"/>
        <w:jc w:val="both"/>
      </w:pPr>
    </w:p>
    <w:p>
      <w:pPr>
        <w:pStyle w:val="aff5"/>
        <w:numPr>
          <w:ilvl w:val="0"/>
          <w:numId w:val="47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Пресс-центру администрации (Евсеев Д.В.)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Сосновоборского</w:t>
      </w:r>
      <w:proofErr w:type="spellEnd"/>
      <w:r>
        <w:t xml:space="preserve"> городского округа.</w:t>
      </w:r>
    </w:p>
    <w:p>
      <w:pPr>
        <w:pStyle w:val="aff5"/>
      </w:pPr>
    </w:p>
    <w:p>
      <w:pPr>
        <w:pStyle w:val="aff5"/>
        <w:numPr>
          <w:ilvl w:val="0"/>
          <w:numId w:val="47"/>
        </w:numPr>
        <w:tabs>
          <w:tab w:val="left" w:pos="851"/>
          <w:tab w:val="left" w:pos="993"/>
        </w:tabs>
        <w:ind w:left="0" w:firstLine="567"/>
        <w:jc w:val="both"/>
      </w:pPr>
      <w:r>
        <w:t>Настоящее постановление вступает в силу со дня официального обнародования.</w:t>
      </w:r>
    </w:p>
    <w:p>
      <w:pPr>
        <w:pStyle w:val="aff5"/>
        <w:tabs>
          <w:tab w:val="left" w:pos="851"/>
          <w:tab w:val="left" w:pos="993"/>
        </w:tabs>
        <w:ind w:left="555"/>
        <w:jc w:val="both"/>
      </w:pPr>
    </w:p>
    <w:p>
      <w:pPr>
        <w:pStyle w:val="aff5"/>
        <w:numPr>
          <w:ilvl w:val="0"/>
          <w:numId w:val="47"/>
        </w:numPr>
        <w:tabs>
          <w:tab w:val="left" w:pos="851"/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>
      <w:pPr>
        <w:ind w:left="567" w:firstLine="567"/>
        <w:jc w:val="both"/>
        <w:rPr>
          <w:sz w:val="24"/>
          <w:szCs w:val="24"/>
          <w:highlight w:val="yellow"/>
        </w:rPr>
      </w:pPr>
    </w:p>
    <w:p>
      <w:pPr>
        <w:ind w:left="567" w:firstLine="567"/>
        <w:jc w:val="both"/>
        <w:rPr>
          <w:sz w:val="24"/>
          <w:szCs w:val="24"/>
          <w:highlight w:val="yellow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В.Б.Садовский</w:t>
      </w:r>
    </w:p>
    <w:p/>
    <w:p/>
    <w:p/>
    <w:p>
      <w:pPr>
        <w:pageBreakBefore/>
      </w:pPr>
    </w:p>
    <w:tbl>
      <w:tblPr>
        <w:tblpPr w:leftFromText="180" w:rightFromText="180" w:vertAnchor="text" w:horzAnchor="margin" w:tblpY="182"/>
        <w:tblW w:w="10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90"/>
        <w:gridCol w:w="1995"/>
      </w:tblGrid>
      <w:tr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43625" cy="3457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right"/>
        <w:rPr>
          <w:sz w:val="24"/>
        </w:rPr>
      </w:pPr>
    </w:p>
    <w:p>
      <w:pPr>
        <w:jc w:val="both"/>
        <w:outlineLvl w:val="0"/>
      </w:pPr>
    </w:p>
    <w:p>
      <w:pPr>
        <w:jc w:val="right"/>
      </w:pPr>
    </w:p>
    <w:p>
      <w:pPr>
        <w:jc w:val="right"/>
      </w:pPr>
      <w:r>
        <w:t>Рассылка: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>
        <w:rPr>
          <w:szCs w:val="24"/>
        </w:rPr>
        <w:t>ОЭР,</w:t>
      </w:r>
      <w:r>
        <w:t xml:space="preserve"> </w:t>
      </w:r>
      <w:r>
        <w:rPr>
          <w:szCs w:val="24"/>
        </w:rPr>
        <w:t>пресс-центр</w:t>
      </w:r>
    </w:p>
    <w:p/>
    <w:p/>
    <w:p>
      <w:pPr>
        <w:jc w:val="both"/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fldSimple w:instr=" PAGE ">
      <w:r>
        <w:rPr>
          <w:noProof/>
        </w:rPr>
        <w:t>118</w:t>
      </w:r>
    </w:fldSimple>
  </w:p>
  <w:p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  <w:jc w:val="right"/>
    </w:pPr>
    <w:fldSimple w:instr=" PAGE   \* MERGEFORMAT ">
      <w:r>
        <w:rPr>
          <w:noProof/>
        </w:rPr>
        <w:t>28</w:t>
      </w:r>
    </w:fldSimple>
  </w:p>
  <w:p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lang w:val="en-US"/>
      </w:rPr>
    </w:pPr>
    <w:fldSimple w:instr=" PAGE   \* MERGEFORMAT ">
      <w:r>
        <w:rPr>
          <w:noProof/>
        </w:rPr>
        <w:t>10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15</w:t>
      </w:r>
    </w:fldSimple>
  </w:p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9E9"/>
    <w:multiLevelType w:val="hybridMultilevel"/>
    <w:tmpl w:val="899240C2"/>
    <w:lvl w:ilvl="0" w:tplc="7CD09690">
      <w:start w:val="6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A08579F"/>
    <w:multiLevelType w:val="hybridMultilevel"/>
    <w:tmpl w:val="B50C0F78"/>
    <w:lvl w:ilvl="0" w:tplc="4B8CC59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01F65"/>
    <w:multiLevelType w:val="hybridMultilevel"/>
    <w:tmpl w:val="AA5655D6"/>
    <w:lvl w:ilvl="0" w:tplc="42D8DF4A">
      <w:start w:val="6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30B3D68"/>
    <w:multiLevelType w:val="multilevel"/>
    <w:tmpl w:val="1E4250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4BCE6C14"/>
    <w:multiLevelType w:val="multilevel"/>
    <w:tmpl w:val="CF6AB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EFD028D"/>
    <w:multiLevelType w:val="multilevel"/>
    <w:tmpl w:val="6B8E8C8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7747F"/>
    <w:multiLevelType w:val="multilevel"/>
    <w:tmpl w:val="B27A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9"/>
      <w:numFmt w:val="decimal"/>
      <w:isLgl/>
      <w:lvlText w:val="%1.%2.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99D20DD"/>
    <w:multiLevelType w:val="multilevel"/>
    <w:tmpl w:val="711EFC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84547A"/>
    <w:multiLevelType w:val="multilevel"/>
    <w:tmpl w:val="8B9C5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9">
    <w:nsid w:val="6D813C86"/>
    <w:multiLevelType w:val="hybridMultilevel"/>
    <w:tmpl w:val="CF2456E2"/>
    <w:lvl w:ilvl="0" w:tplc="BA0A94BE">
      <w:start w:val="6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2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4"/>
  </w:num>
  <w:num w:numId="4">
    <w:abstractNumId w:val="13"/>
  </w:num>
  <w:num w:numId="5">
    <w:abstractNumId w:val="41"/>
  </w:num>
  <w:num w:numId="6">
    <w:abstractNumId w:val="38"/>
  </w:num>
  <w:num w:numId="7">
    <w:abstractNumId w:val="19"/>
  </w:num>
  <w:num w:numId="8">
    <w:abstractNumId w:val="29"/>
  </w:num>
  <w:num w:numId="9">
    <w:abstractNumId w:val="22"/>
  </w:num>
  <w:num w:numId="10">
    <w:abstractNumId w:val="8"/>
  </w:num>
  <w:num w:numId="11">
    <w:abstractNumId w:val="27"/>
  </w:num>
  <w:num w:numId="12">
    <w:abstractNumId w:val="2"/>
  </w:num>
  <w:num w:numId="13">
    <w:abstractNumId w:val="20"/>
  </w:num>
  <w:num w:numId="14">
    <w:abstractNumId w:val="33"/>
  </w:num>
  <w:num w:numId="15">
    <w:abstractNumId w:val="37"/>
  </w:num>
  <w:num w:numId="16">
    <w:abstractNumId w:val="12"/>
  </w:num>
  <w:num w:numId="17">
    <w:abstractNumId w:val="3"/>
  </w:num>
  <w:num w:numId="18">
    <w:abstractNumId w:val="44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16"/>
  </w:num>
  <w:num w:numId="24">
    <w:abstractNumId w:val="46"/>
  </w:num>
  <w:num w:numId="25">
    <w:abstractNumId w:val="9"/>
  </w:num>
  <w:num w:numId="26">
    <w:abstractNumId w:val="15"/>
  </w:num>
  <w:num w:numId="27">
    <w:abstractNumId w:val="42"/>
  </w:num>
  <w:num w:numId="28">
    <w:abstractNumId w:val="25"/>
  </w:num>
  <w:num w:numId="29">
    <w:abstractNumId w:val="45"/>
  </w:num>
  <w:num w:numId="30">
    <w:abstractNumId w:val="6"/>
  </w:num>
  <w:num w:numId="31">
    <w:abstractNumId w:val="35"/>
  </w:num>
  <w:num w:numId="32">
    <w:abstractNumId w:val="4"/>
  </w:num>
  <w:num w:numId="33">
    <w:abstractNumId w:val="7"/>
  </w:num>
  <w:num w:numId="34">
    <w:abstractNumId w:val="43"/>
  </w:num>
  <w:num w:numId="35">
    <w:abstractNumId w:val="5"/>
  </w:num>
  <w:num w:numId="36">
    <w:abstractNumId w:val="23"/>
  </w:num>
  <w:num w:numId="37">
    <w:abstractNumId w:val="11"/>
  </w:num>
  <w:num w:numId="38">
    <w:abstractNumId w:val="36"/>
  </w:num>
  <w:num w:numId="39">
    <w:abstractNumId w:val="10"/>
  </w:num>
  <w:num w:numId="40">
    <w:abstractNumId w:val="39"/>
  </w:num>
  <w:num w:numId="41">
    <w:abstractNumId w:val="24"/>
  </w:num>
  <w:num w:numId="42">
    <w:abstractNumId w:val="31"/>
  </w:num>
  <w:num w:numId="43">
    <w:abstractNumId w:val="0"/>
  </w:num>
  <w:num w:numId="44">
    <w:abstractNumId w:val="17"/>
  </w:num>
  <w:num w:numId="45">
    <w:abstractNumId w:val="40"/>
  </w:num>
  <w:num w:numId="46">
    <w:abstractNumId w:val="26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3044a6-28d3-40e5-9f9d-e80f4247c6cc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Strong"/>
    <w:uiPriority w:val="99"/>
    <w:qFormat/>
    <w:rPr>
      <w:b/>
      <w:bCs/>
    </w:rPr>
  </w:style>
  <w:style w:type="paragraph" w:customStyle="1" w:styleId="norm4">
    <w:name w:val="norm4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</w:style>
  <w:style w:type="paragraph" w:customStyle="1" w:styleId="Table1">
    <w:name w:val="Table1"/>
    <w:basedOn w:val="a"/>
    <w:uiPriority w:val="99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Pr>
      <w:color w:val="0000FF"/>
      <w:u w:val="single"/>
    </w:rPr>
  </w:style>
  <w:style w:type="character" w:customStyle="1" w:styleId="af5">
    <w:name w:val="Сноска_"/>
    <w:link w:val="af6"/>
    <w:locked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</w:style>
  <w:style w:type="paragraph" w:customStyle="1" w:styleId="1d">
    <w:name w:val="Знак Знак1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Pr>
      <w:color w:val="008080"/>
    </w:rPr>
  </w:style>
  <w:style w:type="character" w:customStyle="1" w:styleId="1f">
    <w:name w:val="Знак Знак Знак1"/>
    <w:uiPriority w:val="99"/>
    <w:locked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1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footer" Target="foot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header" Target="header8.xml"/><Relationship Id="rId36" Type="http://schemas.openxmlformats.org/officeDocument/2006/relationships/footer" Target="footer1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oter" Target="footer13.xml"/><Relationship Id="rId30" Type="http://schemas.openxmlformats.org/officeDocument/2006/relationships/image" Target="media/image2.png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8186</Words>
  <Characters>46664</Characters>
  <Application>Microsoft Office Word</Application>
  <DocSecurity>0</DocSecurity>
  <Lines>388</Lines>
  <Paragraphs>109</Paragraphs>
  <ScaleCrop>false</ScaleCrop>
  <Company/>
  <LinksUpToDate>false</LinksUpToDate>
  <CharactersWithSpaces>54741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UOZAM3</cp:lastModifiedBy>
  <cp:revision>2</cp:revision>
  <dcterms:created xsi:type="dcterms:W3CDTF">2018-05-25T10:05:00Z</dcterms:created>
  <dcterms:modified xsi:type="dcterms:W3CDTF">2018-05-25T10:05:00Z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033044a6-28d3-40e5-9f9d-e80f4247c6cc</vt:lpwstr>
  </property>
</Properties>
</file>